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3A822" w14:textId="77777777" w:rsidR="00273512" w:rsidRPr="00AC296B" w:rsidRDefault="00273512" w:rsidP="00273512">
      <w:pPr>
        <w:pStyle w:val="a4"/>
        <w:jc w:val="right"/>
        <w:rPr>
          <w:b/>
          <w:bCs/>
          <w:sz w:val="28"/>
          <w:szCs w:val="28"/>
          <w:lang w:val="uk-UA" w:eastAsia="uk-UA"/>
        </w:rPr>
      </w:pPr>
      <w:r w:rsidRPr="00AC296B">
        <w:rPr>
          <w:b/>
          <w:bCs/>
          <w:sz w:val="28"/>
          <w:szCs w:val="28"/>
          <w:lang w:val="uk-UA" w:eastAsia="uk-UA"/>
        </w:rPr>
        <w:t>ЗАТВЕРДЖЕНО</w:t>
      </w:r>
    </w:p>
    <w:p w14:paraId="4795EBCE" w14:textId="3CCC94E1" w:rsidR="00273512" w:rsidRPr="00AC296B" w:rsidRDefault="00AC296B" w:rsidP="00273512">
      <w:pPr>
        <w:pStyle w:val="a4"/>
        <w:ind w:firstLine="720"/>
        <w:jc w:val="right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р</w:t>
      </w:r>
      <w:r w:rsidR="00273512" w:rsidRPr="00AC296B">
        <w:rPr>
          <w:b/>
          <w:bCs/>
          <w:sz w:val="28"/>
          <w:szCs w:val="28"/>
          <w:lang w:val="uk-UA" w:eastAsia="uk-UA"/>
        </w:rPr>
        <w:t>ішення</w:t>
      </w:r>
      <w:r>
        <w:rPr>
          <w:b/>
          <w:bCs/>
          <w:sz w:val="28"/>
          <w:szCs w:val="28"/>
          <w:lang w:val="uk-UA" w:eastAsia="uk-UA"/>
        </w:rPr>
        <w:t>м</w:t>
      </w:r>
      <w:r w:rsidR="00273512" w:rsidRPr="00AC296B">
        <w:rPr>
          <w:b/>
          <w:bCs/>
          <w:sz w:val="28"/>
          <w:szCs w:val="28"/>
          <w:lang w:val="uk-UA" w:eastAsia="uk-UA"/>
        </w:rPr>
        <w:t xml:space="preserve"> </w:t>
      </w:r>
      <w:r w:rsidRPr="00AC296B">
        <w:rPr>
          <w:b/>
          <w:bCs/>
          <w:sz w:val="28"/>
          <w:szCs w:val="28"/>
          <w:lang w:val="uk-UA" w:eastAsia="uk-UA"/>
        </w:rPr>
        <w:t>23</w:t>
      </w:r>
      <w:r w:rsidR="00276816">
        <w:rPr>
          <w:b/>
          <w:bCs/>
          <w:sz w:val="28"/>
          <w:szCs w:val="28"/>
          <w:lang w:val="uk-UA" w:eastAsia="uk-UA"/>
        </w:rPr>
        <w:t xml:space="preserve"> </w:t>
      </w:r>
      <w:r w:rsidR="00273512" w:rsidRPr="00AC296B">
        <w:rPr>
          <w:b/>
          <w:bCs/>
          <w:sz w:val="28"/>
          <w:szCs w:val="28"/>
          <w:lang w:val="uk-UA" w:eastAsia="uk-UA"/>
        </w:rPr>
        <w:t xml:space="preserve">сесії </w:t>
      </w:r>
      <w:r w:rsidR="00C34806" w:rsidRPr="00AC296B">
        <w:rPr>
          <w:b/>
          <w:bCs/>
          <w:sz w:val="28"/>
          <w:szCs w:val="28"/>
          <w:lang w:val="uk-UA" w:eastAsia="uk-UA"/>
        </w:rPr>
        <w:t>8</w:t>
      </w:r>
      <w:r w:rsidR="00273512" w:rsidRPr="00AC296B">
        <w:rPr>
          <w:b/>
          <w:bCs/>
          <w:sz w:val="28"/>
          <w:szCs w:val="28"/>
          <w:lang w:val="uk-UA" w:eastAsia="uk-UA"/>
        </w:rPr>
        <w:t xml:space="preserve"> скликання</w:t>
      </w:r>
    </w:p>
    <w:p w14:paraId="5D84144D" w14:textId="77777777" w:rsidR="00273512" w:rsidRPr="00AC296B" w:rsidRDefault="00273512" w:rsidP="00273512">
      <w:pPr>
        <w:pStyle w:val="a4"/>
        <w:jc w:val="right"/>
        <w:rPr>
          <w:b/>
          <w:bCs/>
          <w:sz w:val="28"/>
          <w:szCs w:val="28"/>
          <w:lang w:val="uk-UA" w:eastAsia="uk-UA"/>
        </w:rPr>
      </w:pPr>
      <w:r w:rsidRPr="00AC296B">
        <w:rPr>
          <w:b/>
          <w:bCs/>
          <w:sz w:val="28"/>
          <w:szCs w:val="28"/>
          <w:lang w:val="uk-UA" w:eastAsia="uk-UA"/>
        </w:rPr>
        <w:t xml:space="preserve">Тростянецької міської ради </w:t>
      </w:r>
    </w:p>
    <w:p w14:paraId="2F0BBF57" w14:textId="12BC977E" w:rsidR="00273512" w:rsidRPr="00AC296B" w:rsidRDefault="00273512" w:rsidP="00273512">
      <w:pPr>
        <w:pStyle w:val="a4"/>
        <w:ind w:firstLine="720"/>
        <w:jc w:val="right"/>
        <w:rPr>
          <w:b/>
          <w:bCs/>
          <w:sz w:val="28"/>
          <w:szCs w:val="28"/>
          <w:lang w:val="uk-UA" w:eastAsia="uk-UA"/>
        </w:rPr>
      </w:pPr>
      <w:r w:rsidRPr="00AC296B">
        <w:rPr>
          <w:b/>
          <w:bCs/>
          <w:sz w:val="28"/>
          <w:szCs w:val="28"/>
          <w:lang w:val="uk-UA" w:eastAsia="uk-UA"/>
        </w:rPr>
        <w:t xml:space="preserve">від </w:t>
      </w:r>
      <w:r w:rsidR="004A0B9C">
        <w:rPr>
          <w:b/>
          <w:bCs/>
          <w:sz w:val="28"/>
          <w:szCs w:val="28"/>
          <w:lang w:val="uk-UA" w:eastAsia="uk-UA"/>
        </w:rPr>
        <w:t>12</w:t>
      </w:r>
      <w:r w:rsidRPr="00AC296B">
        <w:rPr>
          <w:b/>
          <w:bCs/>
          <w:sz w:val="28"/>
          <w:szCs w:val="28"/>
          <w:lang w:val="uk-UA" w:eastAsia="uk-UA"/>
        </w:rPr>
        <w:t xml:space="preserve"> </w:t>
      </w:r>
      <w:r w:rsidR="00AC296B" w:rsidRPr="00AC296B">
        <w:rPr>
          <w:b/>
          <w:bCs/>
          <w:sz w:val="28"/>
          <w:szCs w:val="28"/>
          <w:lang w:val="uk-UA" w:eastAsia="uk-UA"/>
        </w:rPr>
        <w:t>вересня 2025</w:t>
      </w:r>
      <w:r w:rsidRPr="00AC296B">
        <w:rPr>
          <w:b/>
          <w:bCs/>
          <w:sz w:val="28"/>
          <w:szCs w:val="28"/>
          <w:lang w:val="uk-UA" w:eastAsia="uk-UA"/>
        </w:rPr>
        <w:t xml:space="preserve"> року №</w:t>
      </w:r>
      <w:r w:rsidR="004A0B9C">
        <w:rPr>
          <w:b/>
          <w:bCs/>
          <w:sz w:val="28"/>
          <w:szCs w:val="28"/>
          <w:lang w:val="uk-UA" w:eastAsia="uk-UA"/>
        </w:rPr>
        <w:t xml:space="preserve"> 607</w:t>
      </w:r>
      <w:bookmarkStart w:id="0" w:name="_GoBack"/>
      <w:bookmarkEnd w:id="0"/>
      <w:r w:rsidRPr="00AC296B">
        <w:rPr>
          <w:b/>
          <w:bCs/>
          <w:sz w:val="28"/>
          <w:szCs w:val="28"/>
          <w:lang w:val="uk-UA" w:eastAsia="uk-UA"/>
        </w:rPr>
        <w:t> </w:t>
      </w:r>
    </w:p>
    <w:p w14:paraId="70B83FA0" w14:textId="71956714" w:rsidR="00273512" w:rsidRPr="00AC296B" w:rsidRDefault="00273512" w:rsidP="00273512">
      <w:pPr>
        <w:shd w:val="clear" w:color="auto" w:fill="FFFFFF"/>
        <w:spacing w:line="360" w:lineRule="atLeast"/>
        <w:jc w:val="right"/>
        <w:textAlignment w:val="baseline"/>
        <w:rPr>
          <w:b/>
          <w:bCs/>
          <w:sz w:val="28"/>
          <w:szCs w:val="28"/>
          <w:lang w:val="uk-UA" w:eastAsia="uk-UA"/>
        </w:rPr>
      </w:pPr>
    </w:p>
    <w:p w14:paraId="0BA04FF2" w14:textId="77777777" w:rsidR="00E82136" w:rsidRPr="00557217" w:rsidRDefault="00E82136" w:rsidP="00273512">
      <w:pPr>
        <w:shd w:val="clear" w:color="auto" w:fill="FFFFFF"/>
        <w:spacing w:line="360" w:lineRule="atLeast"/>
        <w:jc w:val="right"/>
        <w:textAlignment w:val="baseline"/>
        <w:rPr>
          <w:sz w:val="28"/>
          <w:szCs w:val="28"/>
          <w:lang w:val="uk-UA" w:eastAsia="uk-UA"/>
        </w:rPr>
      </w:pPr>
    </w:p>
    <w:p w14:paraId="676DC0DA" w14:textId="3C70100C" w:rsidR="00273512" w:rsidRPr="00557217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 w:rsidRPr="00557217">
        <w:rPr>
          <w:b/>
          <w:sz w:val="28"/>
          <w:szCs w:val="28"/>
          <w:lang w:val="uk-UA" w:eastAsia="uk-UA"/>
        </w:rPr>
        <w:t>П</w:t>
      </w:r>
      <w:r w:rsidR="00E82136">
        <w:rPr>
          <w:b/>
          <w:sz w:val="28"/>
          <w:szCs w:val="28"/>
          <w:lang w:val="uk-UA" w:eastAsia="uk-UA"/>
        </w:rPr>
        <w:t>ОЛОЖЕННЯ</w:t>
      </w:r>
      <w:r w:rsidR="00615D93">
        <w:rPr>
          <w:b/>
          <w:sz w:val="28"/>
          <w:szCs w:val="28"/>
          <w:lang w:val="uk-UA" w:eastAsia="uk-UA"/>
        </w:rPr>
        <w:t xml:space="preserve"> </w:t>
      </w:r>
    </w:p>
    <w:p w14:paraId="3CA8093F" w14:textId="3B915235" w:rsidR="00273512" w:rsidRDefault="00273512" w:rsidP="00AC296B">
      <w:pPr>
        <w:pStyle w:val="a4"/>
        <w:jc w:val="center"/>
        <w:rPr>
          <w:b/>
          <w:sz w:val="28"/>
          <w:szCs w:val="28"/>
          <w:lang w:val="uk-UA" w:eastAsia="uk-UA"/>
        </w:rPr>
      </w:pPr>
      <w:r w:rsidRPr="00557217">
        <w:rPr>
          <w:b/>
          <w:sz w:val="28"/>
          <w:szCs w:val="28"/>
          <w:lang w:val="uk-UA" w:eastAsia="uk-UA"/>
        </w:rPr>
        <w:t xml:space="preserve">про відділ правового забезпечення </w:t>
      </w:r>
      <w:r w:rsidR="00AC296B">
        <w:rPr>
          <w:b/>
          <w:sz w:val="28"/>
          <w:szCs w:val="28"/>
          <w:lang w:val="uk-UA" w:eastAsia="uk-UA"/>
        </w:rPr>
        <w:t xml:space="preserve"> </w:t>
      </w:r>
      <w:r w:rsidRPr="00557217">
        <w:rPr>
          <w:b/>
          <w:sz w:val="28"/>
          <w:szCs w:val="28"/>
          <w:lang w:val="uk-UA" w:eastAsia="uk-UA"/>
        </w:rPr>
        <w:t xml:space="preserve">апарату Тростянецької  міської ради </w:t>
      </w:r>
    </w:p>
    <w:p w14:paraId="15778B3C" w14:textId="77777777" w:rsidR="00273512" w:rsidRPr="00557217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 новій редакції</w:t>
      </w:r>
    </w:p>
    <w:p w14:paraId="26252C01" w14:textId="77777777" w:rsidR="00273512" w:rsidRPr="00557217" w:rsidRDefault="00273512" w:rsidP="00273512">
      <w:pPr>
        <w:pStyle w:val="a4"/>
        <w:jc w:val="center"/>
        <w:rPr>
          <w:sz w:val="28"/>
          <w:szCs w:val="28"/>
          <w:lang w:val="uk-UA" w:eastAsia="uk-UA"/>
        </w:rPr>
      </w:pPr>
    </w:p>
    <w:p w14:paraId="7B15E678" w14:textId="77777777" w:rsidR="00273512" w:rsidRPr="00046921" w:rsidRDefault="00273512" w:rsidP="00273512">
      <w:pPr>
        <w:pStyle w:val="a4"/>
        <w:numPr>
          <w:ilvl w:val="0"/>
          <w:numId w:val="1"/>
        </w:numPr>
        <w:ind w:left="0"/>
        <w:jc w:val="center"/>
        <w:rPr>
          <w:b/>
          <w:sz w:val="28"/>
          <w:szCs w:val="28"/>
          <w:lang w:val="uk-UA" w:eastAsia="uk-UA"/>
        </w:rPr>
      </w:pPr>
      <w:r w:rsidRPr="00557217">
        <w:rPr>
          <w:b/>
          <w:sz w:val="28"/>
          <w:szCs w:val="28"/>
          <w:lang w:val="uk-UA" w:eastAsia="uk-UA"/>
        </w:rPr>
        <w:t>ЗАГАЛЬНІ ПОЛОЖЕННЯ</w:t>
      </w:r>
    </w:p>
    <w:p w14:paraId="12378E12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1.1. Відділ правового забезпечення апарату Тростянецької міської ради (далі – Відділ) є структурним підрозділом </w:t>
      </w:r>
      <w:r>
        <w:rPr>
          <w:sz w:val="28"/>
          <w:szCs w:val="28"/>
          <w:lang w:val="uk-UA" w:eastAsia="uk-UA"/>
        </w:rPr>
        <w:t xml:space="preserve">апарату </w:t>
      </w:r>
      <w:r w:rsidRPr="00557217">
        <w:rPr>
          <w:sz w:val="28"/>
          <w:szCs w:val="28"/>
          <w:lang w:val="uk-UA" w:eastAsia="uk-UA"/>
        </w:rPr>
        <w:t>Тростянецької міської ради.</w:t>
      </w:r>
    </w:p>
    <w:p w14:paraId="6724B129" w14:textId="7FB7551F" w:rsidR="00AC296B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1.2. </w:t>
      </w:r>
      <w:r w:rsidR="00AC296B">
        <w:rPr>
          <w:sz w:val="28"/>
          <w:szCs w:val="28"/>
          <w:lang w:val="uk-UA" w:eastAsia="uk-UA"/>
        </w:rPr>
        <w:t xml:space="preserve"> </w:t>
      </w:r>
      <w:r w:rsidR="00AC296B" w:rsidRPr="00AC296B">
        <w:rPr>
          <w:sz w:val="28"/>
          <w:szCs w:val="28"/>
          <w:lang w:val="uk-UA" w:eastAsia="uk-UA"/>
        </w:rPr>
        <w:t>Відділ у своїй діяльності підзвітний і підконтрольний Тростянецькій міській раді, підпорядкований її виконавчому комітету, міському голові, діяльність якого спрямовується та координується заступником міського</w:t>
      </w:r>
      <w:r w:rsidR="00AC296B">
        <w:rPr>
          <w:sz w:val="28"/>
          <w:szCs w:val="28"/>
          <w:lang w:val="uk-UA" w:eastAsia="uk-UA"/>
        </w:rPr>
        <w:t xml:space="preserve"> </w:t>
      </w:r>
      <w:r w:rsidR="00AC296B" w:rsidRPr="00276816">
        <w:rPr>
          <w:color w:val="000000"/>
          <w:sz w:val="28"/>
          <w:szCs w:val="28"/>
          <w:lang w:val="uk-UA"/>
        </w:rPr>
        <w:t>з питань діяльності виконавчих органів міської ради</w:t>
      </w:r>
      <w:r w:rsidR="00AC296B">
        <w:rPr>
          <w:sz w:val="28"/>
          <w:szCs w:val="28"/>
          <w:lang w:val="uk-UA" w:eastAsia="uk-UA"/>
        </w:rPr>
        <w:t>.</w:t>
      </w:r>
    </w:p>
    <w:p w14:paraId="7D0CEDCF" w14:textId="186037AA" w:rsidR="00273512" w:rsidRPr="00557217" w:rsidRDefault="00AC296B" w:rsidP="00273512">
      <w:pPr>
        <w:pStyle w:val="a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</w:t>
      </w:r>
      <w:r w:rsidR="00273512" w:rsidRPr="00557217">
        <w:rPr>
          <w:sz w:val="28"/>
          <w:szCs w:val="28"/>
          <w:lang w:val="uk-UA" w:eastAsia="uk-UA"/>
        </w:rPr>
        <w:t xml:space="preserve">.3. </w:t>
      </w:r>
      <w:r w:rsidR="00273512" w:rsidRPr="00557217">
        <w:rPr>
          <w:sz w:val="28"/>
          <w:szCs w:val="28"/>
          <w:lang w:val="uk-UA"/>
        </w:rPr>
        <w:t xml:space="preserve">У </w:t>
      </w:r>
      <w:r w:rsidR="00A03E20">
        <w:rPr>
          <w:sz w:val="28"/>
          <w:szCs w:val="28"/>
          <w:lang w:val="uk-UA"/>
        </w:rPr>
        <w:t>В</w:t>
      </w:r>
      <w:r w:rsidR="00273512" w:rsidRPr="00557217">
        <w:rPr>
          <w:sz w:val="28"/>
          <w:szCs w:val="28"/>
          <w:lang w:val="uk-UA"/>
        </w:rPr>
        <w:t>ідділі відсутні підрозділи.</w:t>
      </w:r>
    </w:p>
    <w:p w14:paraId="740C284A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1.4. У своїй діяльності Відділ керується Конституцією і законами України, постановами Верховної Ради України, декретами, постановами і розпорядженнями Кабінету Міністрів України, актами Президента України, рішеннями Тростянецької міської ради та її виконавчого комітету, розпорядженнями міського голови, даним Положенням та іншими нормативними актами. </w:t>
      </w:r>
    </w:p>
    <w:p w14:paraId="11729619" w14:textId="465E7429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1.5. Відділ утримується за рахунок </w:t>
      </w:r>
      <w:r>
        <w:rPr>
          <w:sz w:val="28"/>
          <w:szCs w:val="28"/>
          <w:lang w:val="uk-UA" w:eastAsia="uk-UA"/>
        </w:rPr>
        <w:t xml:space="preserve">коштів </w:t>
      </w:r>
      <w:r w:rsidRPr="00557217">
        <w:rPr>
          <w:sz w:val="28"/>
          <w:szCs w:val="28"/>
          <w:lang w:val="uk-UA" w:eastAsia="uk-UA"/>
        </w:rPr>
        <w:t>бюджету</w:t>
      </w:r>
      <w:r>
        <w:rPr>
          <w:sz w:val="28"/>
          <w:szCs w:val="28"/>
          <w:lang w:val="uk-UA" w:eastAsia="uk-UA"/>
        </w:rPr>
        <w:t xml:space="preserve"> Тростянецької міської </w:t>
      </w:r>
      <w:r w:rsidR="00BE1BDD">
        <w:rPr>
          <w:sz w:val="28"/>
          <w:szCs w:val="28"/>
          <w:lang w:val="uk-UA" w:eastAsia="uk-UA"/>
        </w:rPr>
        <w:t>територіальної громади</w:t>
      </w:r>
      <w:r w:rsidRPr="00557217">
        <w:rPr>
          <w:sz w:val="28"/>
          <w:szCs w:val="28"/>
          <w:lang w:val="uk-UA" w:eastAsia="uk-UA"/>
        </w:rPr>
        <w:t xml:space="preserve">. </w:t>
      </w:r>
    </w:p>
    <w:p w14:paraId="73F4F041" w14:textId="2BB03A68" w:rsidR="00273512" w:rsidRPr="00557217" w:rsidRDefault="00273512" w:rsidP="00273512">
      <w:pPr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1.6. До складу Відділу входять: начальник відділу,</w:t>
      </w:r>
      <w:r>
        <w:rPr>
          <w:sz w:val="28"/>
          <w:szCs w:val="28"/>
          <w:lang w:val="uk-UA" w:eastAsia="uk-UA"/>
        </w:rPr>
        <w:t xml:space="preserve"> провідний спеціаліст </w:t>
      </w:r>
      <w:r w:rsidRPr="00557217">
        <w:rPr>
          <w:sz w:val="28"/>
          <w:szCs w:val="28"/>
          <w:lang w:val="uk-UA" w:eastAsia="uk-UA"/>
        </w:rPr>
        <w:t>(з правових питань та квартирного обліку),</w:t>
      </w:r>
      <w:r>
        <w:rPr>
          <w:sz w:val="28"/>
          <w:szCs w:val="28"/>
          <w:lang w:val="uk-UA" w:eastAsia="uk-UA"/>
        </w:rPr>
        <w:t xml:space="preserve"> </w:t>
      </w:r>
      <w:r w:rsidRPr="00557217">
        <w:rPr>
          <w:sz w:val="28"/>
          <w:szCs w:val="28"/>
          <w:lang w:val="uk-UA" w:eastAsia="uk-UA"/>
        </w:rPr>
        <w:t>спеціаліст І категорії (з правових питань).</w:t>
      </w:r>
    </w:p>
    <w:p w14:paraId="16B1F024" w14:textId="77777777" w:rsidR="00273512" w:rsidRDefault="00273512" w:rsidP="00273512">
      <w:pPr>
        <w:pStyle w:val="a4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>7</w:t>
      </w:r>
      <w:r w:rsidRPr="0055721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Pr="00557217">
        <w:rPr>
          <w:sz w:val="28"/>
          <w:szCs w:val="28"/>
          <w:lang w:val="uk-UA"/>
        </w:rPr>
        <w:t>Посадов</w:t>
      </w:r>
      <w:r>
        <w:rPr>
          <w:sz w:val="28"/>
          <w:szCs w:val="28"/>
          <w:lang w:val="uk-UA"/>
        </w:rPr>
        <w:t>і</w:t>
      </w:r>
      <w:r w:rsidRPr="00557217">
        <w:rPr>
          <w:sz w:val="28"/>
          <w:szCs w:val="28"/>
          <w:lang w:val="uk-UA"/>
        </w:rPr>
        <w:t xml:space="preserve"> інструкці</w:t>
      </w:r>
      <w:r>
        <w:rPr>
          <w:sz w:val="28"/>
          <w:szCs w:val="28"/>
          <w:lang w:val="uk-UA"/>
        </w:rPr>
        <w:t>ї</w:t>
      </w:r>
      <w:r w:rsidRPr="005572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працівників </w:t>
      </w:r>
      <w:r w:rsidRPr="00557217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затверджуються розпорядженням міського голови.</w:t>
      </w:r>
    </w:p>
    <w:p w14:paraId="435658BD" w14:textId="77777777" w:rsidR="00273512" w:rsidRPr="00F73A03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bdr w:val="none" w:sz="0" w:space="0" w:color="auto" w:frame="1"/>
          <w:lang w:val="uk-UA" w:eastAsia="uk-UA"/>
        </w:rPr>
        <w:t>1.</w:t>
      </w:r>
      <w:r>
        <w:rPr>
          <w:sz w:val="28"/>
          <w:szCs w:val="28"/>
          <w:bdr w:val="none" w:sz="0" w:space="0" w:color="auto" w:frame="1"/>
          <w:lang w:val="uk-UA" w:eastAsia="uk-UA"/>
        </w:rPr>
        <w:t>8</w:t>
      </w:r>
      <w:r w:rsidRPr="00557217">
        <w:rPr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Pr="00F73A03">
        <w:rPr>
          <w:sz w:val="28"/>
          <w:szCs w:val="28"/>
          <w:bdr w:val="none" w:sz="0" w:space="0" w:color="auto" w:frame="1"/>
          <w:lang w:val="uk-UA" w:eastAsia="uk-UA"/>
        </w:rPr>
        <w:t>Міська рада створює умови для нормальної роботи та підвищення кваліфікації працівників Відділу, забезпечує відшкодування витрат на відрядж</w:t>
      </w:r>
      <w:r>
        <w:rPr>
          <w:sz w:val="28"/>
          <w:szCs w:val="28"/>
          <w:bdr w:val="none" w:sz="0" w:space="0" w:color="auto" w:frame="1"/>
          <w:lang w:val="uk-UA" w:eastAsia="uk-UA"/>
        </w:rPr>
        <w:t>ення, забезпечує їх приміщенням</w:t>
      </w:r>
      <w:r w:rsidRPr="00F73A03">
        <w:rPr>
          <w:sz w:val="28"/>
          <w:szCs w:val="28"/>
          <w:bdr w:val="none" w:sz="0" w:space="0" w:color="auto" w:frame="1"/>
          <w:lang w:val="uk-UA" w:eastAsia="uk-UA"/>
        </w:rPr>
        <w:t>, телефонним зв’язком, засобами оргтехніки, законодавчим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и та іншими нормативними актами, </w:t>
      </w:r>
      <w:r w:rsidRPr="00F73A03">
        <w:rPr>
          <w:sz w:val="28"/>
          <w:szCs w:val="28"/>
          <w:bdr w:val="none" w:sz="0" w:space="0" w:color="auto" w:frame="1"/>
          <w:lang w:val="uk-UA" w:eastAsia="uk-UA"/>
        </w:rPr>
        <w:t>довідковими матеріалами, іншими посібниками та літературою.         </w:t>
      </w:r>
    </w:p>
    <w:p w14:paraId="62972552" w14:textId="77777777" w:rsidR="00273512" w:rsidRDefault="00273512" w:rsidP="00273512">
      <w:pPr>
        <w:pStyle w:val="a4"/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5B7FB2BF" w14:textId="77777777" w:rsidR="00273512" w:rsidRPr="00046921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 w:rsidRPr="00557217">
        <w:rPr>
          <w:b/>
          <w:sz w:val="28"/>
          <w:szCs w:val="28"/>
          <w:lang w:val="uk-UA" w:eastAsia="uk-UA"/>
        </w:rPr>
        <w:t>2. МЕТА, ЗАВДАННЯ ТА ПОВНОВАЖЕННЯ  ВІДДІЛУ</w:t>
      </w:r>
    </w:p>
    <w:p w14:paraId="4CF9422C" w14:textId="7B99D601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2.1. </w:t>
      </w:r>
      <w:r w:rsidRPr="00557217">
        <w:rPr>
          <w:sz w:val="28"/>
          <w:szCs w:val="28"/>
          <w:lang w:val="uk-UA"/>
        </w:rPr>
        <w:t xml:space="preserve">Основною метою Відділу є організація правової роботи, спрямованої на правильне застосування, неухильне </w:t>
      </w:r>
      <w:r>
        <w:rPr>
          <w:sz w:val="28"/>
          <w:szCs w:val="28"/>
          <w:lang w:val="uk-UA"/>
        </w:rPr>
        <w:t>дотримання</w:t>
      </w:r>
      <w:r w:rsidRPr="00557217">
        <w:rPr>
          <w:sz w:val="28"/>
          <w:szCs w:val="28"/>
          <w:lang w:val="uk-UA"/>
        </w:rPr>
        <w:t xml:space="preserve"> та запобігання невиконанню вимог актів </w:t>
      </w:r>
      <w:r w:rsidR="00BE1BDD">
        <w:rPr>
          <w:sz w:val="28"/>
          <w:szCs w:val="28"/>
          <w:lang w:val="uk-UA"/>
        </w:rPr>
        <w:t xml:space="preserve">чинного </w:t>
      </w:r>
      <w:r w:rsidRPr="00557217">
        <w:rPr>
          <w:sz w:val="28"/>
          <w:szCs w:val="28"/>
          <w:lang w:val="uk-UA"/>
        </w:rPr>
        <w:t>законодавства</w:t>
      </w:r>
      <w:r w:rsidR="00BE1BDD">
        <w:rPr>
          <w:sz w:val="28"/>
          <w:szCs w:val="28"/>
          <w:lang w:val="uk-UA"/>
        </w:rPr>
        <w:t xml:space="preserve"> України</w:t>
      </w:r>
      <w:r w:rsidRPr="00557217">
        <w:rPr>
          <w:sz w:val="28"/>
          <w:szCs w:val="28"/>
          <w:lang w:val="uk-UA"/>
        </w:rPr>
        <w:t xml:space="preserve">, інших нормативно-правових актів Тростянецькою міською радою та її виконавчими органами, а також посадовими особами під час виконання покладених на них завдань і функціональних обов’язків, роз’яснення чинного законодавства України, захист прав та законних інтересів Тростянецької міської ради та її виконавчих </w:t>
      </w:r>
      <w:r w:rsidRPr="00557217">
        <w:rPr>
          <w:sz w:val="28"/>
          <w:szCs w:val="28"/>
          <w:lang w:val="uk-UA"/>
        </w:rPr>
        <w:lastRenderedPageBreak/>
        <w:t>органів у судах та інших органах, своєчасне застосування правових норм при здійсненні своїх повноважень виконавчими органами Тростянецької міської ради та їх посадовими особами.</w:t>
      </w:r>
    </w:p>
    <w:p w14:paraId="116C6455" w14:textId="57B3D7D4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2.2. Відділ</w:t>
      </w:r>
      <w:r w:rsidR="00BE1BDD">
        <w:rPr>
          <w:sz w:val="28"/>
          <w:szCs w:val="28"/>
          <w:lang w:val="uk-UA" w:eastAsia="uk-UA"/>
        </w:rPr>
        <w:t>,</w:t>
      </w:r>
      <w:r w:rsidRPr="00557217">
        <w:rPr>
          <w:sz w:val="28"/>
          <w:szCs w:val="28"/>
          <w:lang w:val="uk-UA" w:eastAsia="uk-UA"/>
        </w:rPr>
        <w:t xml:space="preserve"> відповідно до покладених на нього завдань  та повноважень:</w:t>
      </w:r>
    </w:p>
    <w:p w14:paraId="0651DC43" w14:textId="77777777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 w:eastAsia="uk-UA"/>
        </w:rPr>
        <w:t xml:space="preserve">2.2.1. </w:t>
      </w:r>
      <w:r w:rsidRPr="00557217">
        <w:rPr>
          <w:sz w:val="28"/>
          <w:szCs w:val="28"/>
          <w:lang w:val="uk-UA"/>
        </w:rPr>
        <w:t xml:space="preserve">Розробляє та бере участь у розробленні </w:t>
      </w:r>
      <w:proofErr w:type="spellStart"/>
      <w:r w:rsidRPr="0055721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557217">
        <w:rPr>
          <w:sz w:val="28"/>
          <w:szCs w:val="28"/>
          <w:lang w:val="uk-UA"/>
        </w:rPr>
        <w:t>ктів</w:t>
      </w:r>
      <w:proofErr w:type="spellEnd"/>
      <w:r w:rsidRPr="00557217">
        <w:rPr>
          <w:sz w:val="28"/>
          <w:szCs w:val="28"/>
          <w:lang w:val="uk-UA"/>
        </w:rPr>
        <w:t xml:space="preserve"> нормативно-правових актів з питань, що належать до компетенції органів місцевого самоврядування. </w:t>
      </w:r>
    </w:p>
    <w:p w14:paraId="7D6F0B81" w14:textId="2910EEF7" w:rsidR="00BE1BDD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2.2.2. Перевіряє відповідність </w:t>
      </w:r>
      <w:r w:rsidR="00BE1BDD">
        <w:rPr>
          <w:sz w:val="28"/>
          <w:szCs w:val="28"/>
          <w:lang w:val="uk-UA"/>
        </w:rPr>
        <w:t xml:space="preserve">чинному </w:t>
      </w:r>
      <w:r w:rsidRPr="00557217">
        <w:rPr>
          <w:sz w:val="28"/>
          <w:szCs w:val="28"/>
          <w:lang w:val="uk-UA"/>
        </w:rPr>
        <w:t xml:space="preserve">законодавству України </w:t>
      </w:r>
      <w:proofErr w:type="spellStart"/>
      <w:r w:rsidRPr="00557217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557217">
        <w:rPr>
          <w:sz w:val="28"/>
          <w:szCs w:val="28"/>
          <w:lang w:val="uk-UA"/>
        </w:rPr>
        <w:t>кти</w:t>
      </w:r>
      <w:proofErr w:type="spellEnd"/>
      <w:r w:rsidRPr="00557217">
        <w:rPr>
          <w:sz w:val="28"/>
          <w:szCs w:val="28"/>
          <w:lang w:val="uk-UA"/>
        </w:rPr>
        <w:t xml:space="preserve"> розпоряджень, рішень, листів, </w:t>
      </w:r>
      <w:r w:rsidR="00A03E20">
        <w:rPr>
          <w:sz w:val="28"/>
          <w:szCs w:val="28"/>
          <w:lang w:val="uk-UA"/>
        </w:rPr>
        <w:t xml:space="preserve">договорів, </w:t>
      </w:r>
      <w:r w:rsidRPr="00557217">
        <w:rPr>
          <w:sz w:val="28"/>
          <w:szCs w:val="28"/>
          <w:lang w:val="uk-UA"/>
        </w:rPr>
        <w:t>що подаються на підпис та погодження міському голові</w:t>
      </w:r>
      <w:bookmarkStart w:id="1" w:name="_Hlk152145741"/>
      <w:r w:rsidR="00AC296B">
        <w:rPr>
          <w:sz w:val="28"/>
          <w:szCs w:val="28"/>
          <w:lang w:val="uk-UA"/>
        </w:rPr>
        <w:t xml:space="preserve"> (візує) їх.</w:t>
      </w:r>
    </w:p>
    <w:bookmarkEnd w:id="1"/>
    <w:p w14:paraId="5AA1DA71" w14:textId="32EDE709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2.2.3. Інформує </w:t>
      </w:r>
      <w:bookmarkStart w:id="2" w:name="_Hlk207875092"/>
      <w:r w:rsidR="0035182D">
        <w:rPr>
          <w:sz w:val="28"/>
          <w:szCs w:val="28"/>
          <w:lang w:val="uk-UA"/>
        </w:rPr>
        <w:t xml:space="preserve">керівництво міської ради </w:t>
      </w:r>
      <w:bookmarkEnd w:id="2"/>
      <w:r w:rsidRPr="00557217">
        <w:rPr>
          <w:sz w:val="28"/>
          <w:szCs w:val="28"/>
          <w:lang w:val="uk-UA"/>
        </w:rPr>
        <w:t>про необхідність вжиття заходів для внесення змін до рішень, розпоряджень</w:t>
      </w:r>
      <w:r>
        <w:rPr>
          <w:sz w:val="28"/>
          <w:szCs w:val="28"/>
          <w:lang w:val="uk-UA"/>
        </w:rPr>
        <w:t xml:space="preserve"> міського голови</w:t>
      </w:r>
      <w:r w:rsidRPr="00557217">
        <w:rPr>
          <w:sz w:val="28"/>
          <w:szCs w:val="28"/>
          <w:lang w:val="uk-UA"/>
        </w:rPr>
        <w:t xml:space="preserve">, </w:t>
      </w:r>
      <w:r w:rsidR="00AC296B">
        <w:rPr>
          <w:sz w:val="28"/>
          <w:szCs w:val="28"/>
          <w:lang w:val="uk-UA"/>
        </w:rPr>
        <w:t>прийнятих</w:t>
      </w:r>
      <w:r w:rsidRPr="00557217">
        <w:rPr>
          <w:sz w:val="28"/>
          <w:szCs w:val="28"/>
          <w:lang w:val="uk-UA"/>
        </w:rPr>
        <w:t xml:space="preserve"> міською радою та її виконавчими органами, інших документів, визнання їх такими, що втратили чинність або скасування.</w:t>
      </w:r>
    </w:p>
    <w:p w14:paraId="0E461A10" w14:textId="45F05336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2.2.4. Подає пропозиції </w:t>
      </w:r>
      <w:r w:rsidR="0035182D" w:rsidRPr="0035182D">
        <w:rPr>
          <w:sz w:val="28"/>
          <w:szCs w:val="28"/>
          <w:lang w:val="uk-UA"/>
        </w:rPr>
        <w:t>керівництв</w:t>
      </w:r>
      <w:r w:rsidR="0035182D">
        <w:rPr>
          <w:sz w:val="28"/>
          <w:szCs w:val="28"/>
          <w:lang w:val="uk-UA"/>
        </w:rPr>
        <w:t>у</w:t>
      </w:r>
      <w:r w:rsidR="0035182D" w:rsidRPr="0035182D">
        <w:rPr>
          <w:sz w:val="28"/>
          <w:szCs w:val="28"/>
          <w:lang w:val="uk-UA"/>
        </w:rPr>
        <w:t xml:space="preserve"> міської ради</w:t>
      </w:r>
      <w:r w:rsidRPr="00557217">
        <w:rPr>
          <w:sz w:val="28"/>
          <w:szCs w:val="28"/>
          <w:lang w:val="uk-UA"/>
        </w:rPr>
        <w:t xml:space="preserve"> про притягнення до відповідальності працівників, з вини яких заподіяна шкода (якщо це не віднесено до компетенції іншого структурного підрозділу).</w:t>
      </w:r>
    </w:p>
    <w:p w14:paraId="3E913A65" w14:textId="3713E588" w:rsidR="00AC296B" w:rsidRDefault="00273512" w:rsidP="00AC296B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2.2.5. </w:t>
      </w:r>
      <w:r w:rsidR="00AC296B" w:rsidRPr="00AC296B">
        <w:rPr>
          <w:sz w:val="28"/>
          <w:szCs w:val="28"/>
          <w:lang w:val="uk-UA"/>
        </w:rPr>
        <w:t>Організовує роботу, пов'язану з укладенням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міської ради, а  також погоджує (візує) проекти договорів</w:t>
      </w:r>
      <w:r w:rsidR="00AC296B">
        <w:rPr>
          <w:sz w:val="28"/>
          <w:szCs w:val="28"/>
          <w:lang w:val="uk-UA"/>
        </w:rPr>
        <w:t>.</w:t>
      </w:r>
    </w:p>
    <w:p w14:paraId="0B88F069" w14:textId="6CA98647" w:rsidR="00273512" w:rsidRPr="00557217" w:rsidRDefault="00273512" w:rsidP="00AC296B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2.2.6. Організовує претензійну та позовну роботу, здійснює контроль за її проведенням.</w:t>
      </w:r>
    </w:p>
    <w:p w14:paraId="1F7B9668" w14:textId="6F1DEB89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2.2.7. Забезпечує в установленому порядку представництво законних  інтересів Тростянецької міської ради та </w:t>
      </w:r>
      <w:r>
        <w:rPr>
          <w:sz w:val="28"/>
          <w:szCs w:val="28"/>
          <w:lang w:val="uk-UA"/>
        </w:rPr>
        <w:t xml:space="preserve">її </w:t>
      </w:r>
      <w:r w:rsidRPr="00557217">
        <w:rPr>
          <w:sz w:val="28"/>
          <w:szCs w:val="28"/>
          <w:lang w:val="uk-UA"/>
        </w:rPr>
        <w:t>виконавчого комітету в судових та інших органах</w:t>
      </w:r>
      <w:r w:rsidR="00AC296B">
        <w:rPr>
          <w:sz w:val="28"/>
          <w:szCs w:val="28"/>
          <w:lang w:val="uk-UA"/>
        </w:rPr>
        <w:t>, незалежно від форм</w:t>
      </w:r>
      <w:r w:rsidR="00A03E20">
        <w:rPr>
          <w:sz w:val="28"/>
          <w:szCs w:val="28"/>
          <w:lang w:val="uk-UA"/>
        </w:rPr>
        <w:t>и</w:t>
      </w:r>
      <w:r w:rsidR="00AC296B">
        <w:rPr>
          <w:sz w:val="28"/>
          <w:szCs w:val="28"/>
          <w:lang w:val="uk-UA"/>
        </w:rPr>
        <w:t xml:space="preserve"> власності</w:t>
      </w:r>
      <w:r w:rsidRPr="00557217">
        <w:rPr>
          <w:sz w:val="28"/>
          <w:szCs w:val="28"/>
          <w:lang w:val="uk-UA"/>
        </w:rPr>
        <w:t xml:space="preserve"> </w:t>
      </w:r>
      <w:r w:rsidR="00A03E20">
        <w:rPr>
          <w:sz w:val="28"/>
          <w:szCs w:val="28"/>
          <w:lang w:val="uk-UA"/>
        </w:rPr>
        <w:t xml:space="preserve">та підпорядкування </w:t>
      </w:r>
      <w:r w:rsidRPr="00557217">
        <w:rPr>
          <w:sz w:val="28"/>
          <w:szCs w:val="28"/>
          <w:lang w:val="uk-UA"/>
        </w:rPr>
        <w:t>під час розгляду правових питань і спорів.</w:t>
      </w:r>
    </w:p>
    <w:p w14:paraId="0989632A" w14:textId="06418BB2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</w:t>
      </w:r>
      <w:r w:rsidR="00AC296B">
        <w:rPr>
          <w:sz w:val="28"/>
          <w:szCs w:val="28"/>
          <w:lang w:val="uk-UA"/>
        </w:rPr>
        <w:t>8</w:t>
      </w:r>
      <w:r w:rsidRPr="00557217">
        <w:rPr>
          <w:sz w:val="28"/>
          <w:szCs w:val="28"/>
          <w:lang w:val="uk-UA"/>
        </w:rPr>
        <w:t>. Аналізує матеріали, що надійшли від правоохоронних та контролюючих органів, результати претензійно-позовної роботи, застосування адміністративної та кримінальної відповідальності, та інших заходів впливу, розробляє пропозиції щодо усунення недоліків у правовому забезпеченні діяльності відділу, вносить їх на розгляд керівництва.</w:t>
      </w:r>
    </w:p>
    <w:p w14:paraId="76AE08C3" w14:textId="69E1EB04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 w:eastAsia="uk-UA"/>
        </w:rPr>
        <w:t>2.2.</w:t>
      </w:r>
      <w:r w:rsidR="00AC296B">
        <w:rPr>
          <w:sz w:val="28"/>
          <w:szCs w:val="28"/>
          <w:lang w:val="uk-UA" w:eastAsia="uk-UA"/>
        </w:rPr>
        <w:t>9</w:t>
      </w:r>
      <w:r w:rsidRPr="00557217">
        <w:rPr>
          <w:sz w:val="28"/>
          <w:szCs w:val="28"/>
          <w:lang w:val="uk-UA" w:eastAsia="uk-UA"/>
        </w:rPr>
        <w:t xml:space="preserve">. </w:t>
      </w:r>
      <w:r w:rsidRPr="00557217">
        <w:rPr>
          <w:sz w:val="28"/>
          <w:szCs w:val="28"/>
          <w:lang w:val="uk-UA"/>
        </w:rPr>
        <w:t>Інформує керівництво міськ</w:t>
      </w:r>
      <w:r>
        <w:rPr>
          <w:sz w:val="28"/>
          <w:szCs w:val="28"/>
          <w:lang w:val="uk-UA"/>
        </w:rPr>
        <w:t xml:space="preserve">ої </w:t>
      </w:r>
      <w:r w:rsidRPr="00557217">
        <w:rPr>
          <w:sz w:val="28"/>
          <w:szCs w:val="28"/>
          <w:lang w:val="uk-UA"/>
        </w:rPr>
        <w:t>ради про необхідність вжиття заходів до скасування або відміни нормативних актів, актів ненормативного характеру (індивідуальних актів), прийнятих з порушенням чинного законодавства</w:t>
      </w:r>
      <w:r w:rsidR="00E500BE">
        <w:rPr>
          <w:sz w:val="28"/>
          <w:szCs w:val="28"/>
          <w:lang w:val="uk-UA"/>
        </w:rPr>
        <w:t xml:space="preserve"> України</w:t>
      </w:r>
      <w:r w:rsidRPr="00557217">
        <w:rPr>
          <w:sz w:val="28"/>
          <w:szCs w:val="28"/>
          <w:lang w:val="uk-UA"/>
        </w:rPr>
        <w:t>.</w:t>
      </w:r>
    </w:p>
    <w:p w14:paraId="0D931E20" w14:textId="35E17D98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 w:eastAsia="uk-UA"/>
        </w:rPr>
        <w:t>2.2.1</w:t>
      </w:r>
      <w:r w:rsidR="00AC296B">
        <w:rPr>
          <w:sz w:val="28"/>
          <w:szCs w:val="28"/>
          <w:lang w:val="uk-UA" w:eastAsia="uk-UA"/>
        </w:rPr>
        <w:t>0</w:t>
      </w:r>
      <w:r w:rsidRPr="00557217">
        <w:rPr>
          <w:sz w:val="28"/>
          <w:szCs w:val="28"/>
          <w:lang w:val="uk-UA" w:eastAsia="uk-UA"/>
        </w:rPr>
        <w:t xml:space="preserve">. </w:t>
      </w:r>
      <w:r w:rsidRPr="00557217">
        <w:rPr>
          <w:sz w:val="28"/>
          <w:szCs w:val="28"/>
          <w:lang w:val="uk-UA"/>
        </w:rPr>
        <w:t>Вносить керівництву міської ради пропозиції щодо реєстрації актів відповідними органами, якщо ці акти впливають на права</w:t>
      </w:r>
      <w:r w:rsidR="00E500BE">
        <w:rPr>
          <w:sz w:val="28"/>
          <w:szCs w:val="28"/>
          <w:lang w:val="uk-UA"/>
        </w:rPr>
        <w:t xml:space="preserve"> та </w:t>
      </w:r>
      <w:r w:rsidRPr="00557217">
        <w:rPr>
          <w:sz w:val="28"/>
          <w:szCs w:val="28"/>
          <w:lang w:val="uk-UA"/>
        </w:rPr>
        <w:t xml:space="preserve">законні інтереси </w:t>
      </w:r>
      <w:r w:rsidR="00E500BE">
        <w:rPr>
          <w:sz w:val="28"/>
          <w:szCs w:val="28"/>
          <w:lang w:val="uk-UA"/>
        </w:rPr>
        <w:t>ради, її виконавчого комітету</w:t>
      </w:r>
      <w:r w:rsidRPr="00557217">
        <w:rPr>
          <w:sz w:val="28"/>
          <w:szCs w:val="28"/>
          <w:lang w:val="uk-UA"/>
        </w:rPr>
        <w:t>.</w:t>
      </w:r>
    </w:p>
    <w:p w14:paraId="5FF759B6" w14:textId="2FB52B57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2.2.1</w:t>
      </w:r>
      <w:r w:rsidR="00AC296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557217">
        <w:rPr>
          <w:sz w:val="28"/>
          <w:szCs w:val="28"/>
          <w:lang w:val="uk-UA"/>
        </w:rPr>
        <w:t xml:space="preserve"> З</w:t>
      </w:r>
      <w:r w:rsidRPr="00557217">
        <w:rPr>
          <w:b/>
          <w:sz w:val="28"/>
          <w:szCs w:val="28"/>
          <w:lang w:val="uk-UA"/>
        </w:rPr>
        <w:t xml:space="preserve"> </w:t>
      </w:r>
      <w:r w:rsidRPr="00557217">
        <w:rPr>
          <w:sz w:val="28"/>
          <w:szCs w:val="28"/>
          <w:lang w:val="uk-UA"/>
        </w:rPr>
        <w:t xml:space="preserve">використанням технічних засобів проводить інформаційно-довідкову роботу </w:t>
      </w:r>
      <w:r w:rsidR="00E500BE">
        <w:rPr>
          <w:sz w:val="28"/>
          <w:szCs w:val="28"/>
          <w:lang w:val="uk-UA"/>
        </w:rPr>
        <w:t>в сфері</w:t>
      </w:r>
      <w:r w:rsidRPr="00557217">
        <w:rPr>
          <w:sz w:val="28"/>
          <w:szCs w:val="28"/>
          <w:lang w:val="uk-UA"/>
        </w:rPr>
        <w:t xml:space="preserve"> законодавства, доводить до виконавчих органів Тростянецької міської ради інформацію про зміни, які відбулися в чинному законодавстві, готує їх керівникам довідкові матеріали із законодавства, надає посадовим особам та депутатам міської ради консультації з правових питань.</w:t>
      </w:r>
    </w:p>
    <w:p w14:paraId="2F397BC7" w14:textId="2694B43B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2.2.1</w:t>
      </w:r>
      <w:r w:rsidR="00AC296B">
        <w:rPr>
          <w:sz w:val="28"/>
          <w:szCs w:val="28"/>
          <w:lang w:val="uk-UA"/>
        </w:rPr>
        <w:t>2</w:t>
      </w:r>
      <w:r w:rsidRPr="00557217">
        <w:rPr>
          <w:sz w:val="28"/>
          <w:szCs w:val="28"/>
          <w:lang w:val="uk-UA"/>
        </w:rPr>
        <w:t>. Бере участь у розгляді матеріалів за наслідками перевірок, ревізій,  інвентаризацій,  дає  правові  висновки  за фактами виявлених правопорушень.</w:t>
      </w:r>
    </w:p>
    <w:p w14:paraId="4B4E40E8" w14:textId="635ED7E0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2.2.1</w:t>
      </w:r>
      <w:r w:rsidR="00AC296B">
        <w:rPr>
          <w:sz w:val="28"/>
          <w:szCs w:val="28"/>
          <w:lang w:val="uk-UA"/>
        </w:rPr>
        <w:t>3</w:t>
      </w:r>
      <w:r w:rsidRPr="00557217">
        <w:rPr>
          <w:sz w:val="28"/>
          <w:szCs w:val="28"/>
          <w:lang w:val="uk-UA"/>
        </w:rPr>
        <w:t xml:space="preserve">. Надає </w:t>
      </w:r>
      <w:r w:rsidR="00AC296B">
        <w:rPr>
          <w:sz w:val="28"/>
          <w:szCs w:val="28"/>
          <w:lang w:val="uk-UA"/>
        </w:rPr>
        <w:t>правові (юридичні)</w:t>
      </w:r>
      <w:r w:rsidRPr="00557217">
        <w:rPr>
          <w:sz w:val="28"/>
          <w:szCs w:val="28"/>
          <w:lang w:val="uk-UA"/>
        </w:rPr>
        <w:t xml:space="preserve"> консультації депутатам, комісіям міської ради у здійсненні ними своїх повноважень.</w:t>
      </w:r>
    </w:p>
    <w:p w14:paraId="141CE64A" w14:textId="48E5FD21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bCs/>
          <w:sz w:val="28"/>
          <w:szCs w:val="28"/>
          <w:lang w:val="uk-UA"/>
        </w:rPr>
        <w:t>2.2.1</w:t>
      </w:r>
      <w:r w:rsidR="00AC296B">
        <w:rPr>
          <w:bCs/>
          <w:sz w:val="28"/>
          <w:szCs w:val="28"/>
          <w:lang w:val="uk-UA"/>
        </w:rPr>
        <w:t>4</w:t>
      </w:r>
      <w:r w:rsidRPr="00557217">
        <w:rPr>
          <w:bCs/>
          <w:sz w:val="28"/>
          <w:szCs w:val="28"/>
          <w:lang w:val="uk-UA"/>
        </w:rPr>
        <w:t>.</w:t>
      </w:r>
      <w:r w:rsidRPr="00557217">
        <w:rPr>
          <w:sz w:val="28"/>
          <w:szCs w:val="28"/>
          <w:lang w:val="uk-UA"/>
        </w:rPr>
        <w:t xml:space="preserve"> Сприяє до</w:t>
      </w:r>
      <w:r w:rsidR="00AC296B">
        <w:rPr>
          <w:sz w:val="28"/>
          <w:szCs w:val="28"/>
          <w:lang w:val="uk-UA"/>
        </w:rPr>
        <w:t>триманню ч</w:t>
      </w:r>
      <w:r w:rsidRPr="00557217">
        <w:rPr>
          <w:sz w:val="28"/>
          <w:szCs w:val="28"/>
          <w:lang w:val="uk-UA"/>
        </w:rPr>
        <w:t xml:space="preserve">инного законодавства </w:t>
      </w:r>
      <w:r w:rsidR="00E500BE">
        <w:rPr>
          <w:sz w:val="28"/>
          <w:szCs w:val="28"/>
          <w:lang w:val="uk-UA"/>
        </w:rPr>
        <w:t xml:space="preserve">України </w:t>
      </w:r>
      <w:r w:rsidRPr="00557217">
        <w:rPr>
          <w:sz w:val="28"/>
          <w:szCs w:val="28"/>
          <w:lang w:val="uk-UA"/>
        </w:rPr>
        <w:t>у реалізації прав трудового колективу міської ради</w:t>
      </w:r>
      <w:r w:rsidR="0026609C">
        <w:rPr>
          <w:sz w:val="28"/>
          <w:szCs w:val="28"/>
          <w:lang w:val="uk-UA"/>
        </w:rPr>
        <w:t>, її виконавчого комітету</w:t>
      </w:r>
      <w:r w:rsidRPr="00557217">
        <w:rPr>
          <w:sz w:val="28"/>
          <w:szCs w:val="28"/>
          <w:lang w:val="uk-UA"/>
        </w:rPr>
        <w:t xml:space="preserve"> під час вирішення ним питань виробничого характеру і соціального розвитку; бере участь у підготовці та укладанні колективного договору</w:t>
      </w:r>
      <w:r w:rsidR="00AC296B">
        <w:rPr>
          <w:sz w:val="28"/>
          <w:szCs w:val="28"/>
          <w:lang w:val="uk-UA"/>
        </w:rPr>
        <w:t>.</w:t>
      </w:r>
    </w:p>
    <w:p w14:paraId="33BB6ED7" w14:textId="62248389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2.2.1</w:t>
      </w:r>
      <w:r w:rsidR="00AC296B">
        <w:rPr>
          <w:sz w:val="28"/>
          <w:szCs w:val="28"/>
          <w:lang w:val="uk-UA"/>
        </w:rPr>
        <w:t>5</w:t>
      </w:r>
      <w:r w:rsidRPr="00557217">
        <w:rPr>
          <w:sz w:val="28"/>
          <w:szCs w:val="28"/>
          <w:lang w:val="uk-UA"/>
        </w:rPr>
        <w:t xml:space="preserve">. Бере участь у пленарних засіданнях міської ради, засіданнях  виконавчого комітету міської ради, </w:t>
      </w:r>
      <w:r w:rsidR="0026609C">
        <w:rPr>
          <w:sz w:val="28"/>
          <w:szCs w:val="28"/>
          <w:lang w:val="uk-UA"/>
        </w:rPr>
        <w:t xml:space="preserve">роботі </w:t>
      </w:r>
      <w:r w:rsidRPr="00557217">
        <w:rPr>
          <w:sz w:val="28"/>
          <w:szCs w:val="28"/>
          <w:lang w:val="uk-UA"/>
        </w:rPr>
        <w:t>комісій міської ради, інших дорадчих та колегіальних органів з розгляду галузевих питань.</w:t>
      </w:r>
    </w:p>
    <w:p w14:paraId="190EBA1D" w14:textId="335CF158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>1</w:t>
      </w:r>
      <w:r w:rsidR="00AC296B">
        <w:rPr>
          <w:sz w:val="28"/>
          <w:szCs w:val="28"/>
          <w:lang w:val="uk-UA"/>
        </w:rPr>
        <w:t>6</w:t>
      </w:r>
      <w:r w:rsidRPr="00557217">
        <w:rPr>
          <w:sz w:val="28"/>
          <w:szCs w:val="28"/>
          <w:lang w:val="uk-UA"/>
        </w:rPr>
        <w:t xml:space="preserve">. Покладення на </w:t>
      </w:r>
      <w:r w:rsidR="00A03E20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 обов'язків, що не належать або виходять за межі йо</w:t>
      </w:r>
      <w:r>
        <w:rPr>
          <w:sz w:val="28"/>
          <w:szCs w:val="28"/>
          <w:lang w:val="uk-UA"/>
        </w:rPr>
        <w:t>го компетенції, не допускається.</w:t>
      </w:r>
    </w:p>
    <w:p w14:paraId="208EEA2F" w14:textId="0FA39B4F" w:rsidR="00C221E7" w:rsidRDefault="00C221E7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2.2.17. </w:t>
      </w:r>
      <w:r w:rsidRPr="00C221E7">
        <w:rPr>
          <w:sz w:val="28"/>
          <w:szCs w:val="28"/>
          <w:lang w:val="uk-UA"/>
        </w:rPr>
        <w:t>Разом з відділом комунальної власності та земельних відносин  апарату міської ради здійснює підготовку необхідних документів для проведення земельних торгів, відповідно до Земельного кодексу України</w:t>
      </w:r>
      <w:r>
        <w:rPr>
          <w:sz w:val="28"/>
          <w:szCs w:val="28"/>
          <w:lang w:val="uk-UA"/>
        </w:rPr>
        <w:t>, безпосередньо їх проводить.</w:t>
      </w:r>
    </w:p>
    <w:p w14:paraId="0CE91FD0" w14:textId="70C7E587" w:rsidR="00C221E7" w:rsidRDefault="00C221E7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2.2.18. Здійснює повідомну реєстрацію колективних договорів та угод.</w:t>
      </w:r>
    </w:p>
    <w:p w14:paraId="3FBD5C70" w14:textId="02384508" w:rsidR="00C221E7" w:rsidRDefault="00C221E7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2.2.19. Здійснює </w:t>
      </w:r>
      <w:r w:rsidRPr="00C221E7">
        <w:rPr>
          <w:sz w:val="28"/>
          <w:szCs w:val="28"/>
          <w:lang w:val="uk-UA"/>
        </w:rPr>
        <w:t>внесення інформації про перелік товарів, що визнаються гуманітарною допомогою,  формування та/або подання декларації про перелік товарів, що визнаються гуманітарною допомогою, в електронній формі через єдиний державний інформаційний веб-портал «Єдине вікно для міжнародної торгівлі» та/або через автоматизовану систему реєстрації гуманітарної допомоги.</w:t>
      </w:r>
    </w:p>
    <w:p w14:paraId="6037E672" w14:textId="64C8078E" w:rsidR="00C221E7" w:rsidRDefault="00C221E7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2.2.20.</w:t>
      </w:r>
      <w:r w:rsidR="00A03E20">
        <w:rPr>
          <w:sz w:val="28"/>
          <w:szCs w:val="28"/>
          <w:lang w:val="uk-UA"/>
        </w:rPr>
        <w:t xml:space="preserve"> </w:t>
      </w:r>
      <w:r w:rsidRPr="00C221E7">
        <w:rPr>
          <w:sz w:val="28"/>
          <w:szCs w:val="28"/>
          <w:lang w:val="uk-UA"/>
        </w:rPr>
        <w:t xml:space="preserve">Покладення на </w:t>
      </w:r>
      <w:r w:rsidR="00A03E20">
        <w:rPr>
          <w:sz w:val="28"/>
          <w:szCs w:val="28"/>
          <w:lang w:val="uk-UA"/>
        </w:rPr>
        <w:t>В</w:t>
      </w:r>
      <w:r w:rsidRPr="00C221E7">
        <w:rPr>
          <w:sz w:val="28"/>
          <w:szCs w:val="28"/>
          <w:lang w:val="uk-UA"/>
        </w:rPr>
        <w:t>ідділ обов'язків, що не належать або виходять за межі його компетенції, не допускається.</w:t>
      </w:r>
    </w:p>
    <w:p w14:paraId="65069791" w14:textId="14140FC6" w:rsidR="00273512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</w:t>
      </w:r>
      <w:r w:rsidR="00C221E7">
        <w:rPr>
          <w:sz w:val="28"/>
          <w:szCs w:val="28"/>
          <w:lang w:val="uk-UA"/>
        </w:rPr>
        <w:t>21</w:t>
      </w:r>
      <w:r w:rsidRPr="005572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126C8">
        <w:rPr>
          <w:sz w:val="28"/>
          <w:szCs w:val="28"/>
          <w:lang w:val="uk-UA"/>
        </w:rPr>
        <w:t>Вживає заходи, в межах наданих повнова</w:t>
      </w:r>
      <w:r>
        <w:rPr>
          <w:sz w:val="28"/>
          <w:szCs w:val="28"/>
          <w:lang w:val="uk-UA"/>
        </w:rPr>
        <w:t>жень, щодо запобігання корупції, а саме:</w:t>
      </w:r>
    </w:p>
    <w:p w14:paraId="48F175E2" w14:textId="4FBC1B09" w:rsidR="00273512" w:rsidRDefault="00273512" w:rsidP="002735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розробляє та проводить заходи щодо запобігання</w:t>
      </w:r>
      <w:r w:rsidR="00A03E20">
        <w:rPr>
          <w:spacing w:val="-2"/>
          <w:sz w:val="28"/>
          <w:szCs w:val="28"/>
        </w:rPr>
        <w:t xml:space="preserve"> виникненню</w:t>
      </w:r>
      <w:r>
        <w:rPr>
          <w:spacing w:val="-2"/>
          <w:sz w:val="28"/>
          <w:szCs w:val="28"/>
        </w:rPr>
        <w:t xml:space="preserve"> корупційни</w:t>
      </w:r>
      <w:r w:rsidR="00A03E20">
        <w:rPr>
          <w:spacing w:val="-2"/>
          <w:sz w:val="28"/>
          <w:szCs w:val="28"/>
        </w:rPr>
        <w:t>х п</w:t>
      </w:r>
      <w:r>
        <w:rPr>
          <w:spacing w:val="-2"/>
          <w:sz w:val="28"/>
          <w:szCs w:val="28"/>
        </w:rPr>
        <w:t>равопорушен</w:t>
      </w:r>
      <w:r w:rsidR="00A03E20">
        <w:rPr>
          <w:spacing w:val="-2"/>
          <w:sz w:val="28"/>
          <w:szCs w:val="28"/>
        </w:rPr>
        <w:t>ь</w:t>
      </w:r>
      <w:r>
        <w:rPr>
          <w:spacing w:val="-2"/>
          <w:sz w:val="28"/>
          <w:szCs w:val="28"/>
        </w:rPr>
        <w:t>, а також здійснює контроль за їх проведенням;</w:t>
      </w:r>
    </w:p>
    <w:p w14:paraId="5AB5EA25" w14:textId="609E80B4" w:rsidR="00C221E7" w:rsidRDefault="00273512" w:rsidP="00A03E2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A03E20">
        <w:rPr>
          <w:sz w:val="28"/>
          <w:szCs w:val="28"/>
        </w:rPr>
        <w:t>бере участь у п</w:t>
      </w:r>
      <w:r w:rsidR="0026609C" w:rsidRPr="00C221E7">
        <w:rPr>
          <w:sz w:val="28"/>
          <w:szCs w:val="28"/>
        </w:rPr>
        <w:t>итанн</w:t>
      </w:r>
      <w:r w:rsidR="00A03E20">
        <w:rPr>
          <w:sz w:val="28"/>
          <w:szCs w:val="28"/>
        </w:rPr>
        <w:t>ях</w:t>
      </w:r>
      <w:r w:rsidR="0026609C" w:rsidRPr="00C221E7">
        <w:rPr>
          <w:sz w:val="28"/>
          <w:szCs w:val="28"/>
        </w:rPr>
        <w:t xml:space="preserve"> врегулювання конфлікт</w:t>
      </w:r>
      <w:r w:rsidR="00A03E20">
        <w:rPr>
          <w:sz w:val="28"/>
          <w:szCs w:val="28"/>
        </w:rPr>
        <w:t>ів</w:t>
      </w:r>
      <w:r w:rsidR="0026609C" w:rsidRPr="00C221E7">
        <w:rPr>
          <w:sz w:val="28"/>
          <w:szCs w:val="28"/>
        </w:rPr>
        <w:t xml:space="preserve"> </w:t>
      </w:r>
      <w:r w:rsidR="00C221E7" w:rsidRPr="00C221E7">
        <w:rPr>
          <w:sz w:val="28"/>
          <w:szCs w:val="28"/>
        </w:rPr>
        <w:t>інтересів</w:t>
      </w:r>
      <w:r w:rsidRPr="00C221E7">
        <w:rPr>
          <w:sz w:val="28"/>
          <w:szCs w:val="28"/>
        </w:rPr>
        <w:t>, контролює дотримання</w:t>
      </w:r>
      <w:r w:rsidR="00C221E7" w:rsidRPr="00C221E7">
        <w:rPr>
          <w:sz w:val="28"/>
          <w:szCs w:val="28"/>
        </w:rPr>
        <w:t xml:space="preserve"> в</w:t>
      </w:r>
      <w:r w:rsidRPr="00C221E7">
        <w:rPr>
          <w:sz w:val="28"/>
          <w:szCs w:val="28"/>
        </w:rPr>
        <w:t xml:space="preserve">имог </w:t>
      </w:r>
      <w:r w:rsidR="0026609C" w:rsidRPr="00C221E7">
        <w:rPr>
          <w:sz w:val="28"/>
          <w:szCs w:val="28"/>
        </w:rPr>
        <w:t xml:space="preserve">чинного </w:t>
      </w:r>
      <w:r w:rsidRPr="00C221E7">
        <w:rPr>
          <w:sz w:val="28"/>
          <w:szCs w:val="28"/>
        </w:rPr>
        <w:t xml:space="preserve">законодавства </w:t>
      </w:r>
      <w:r w:rsidR="0026609C" w:rsidRPr="00C221E7">
        <w:rPr>
          <w:sz w:val="28"/>
          <w:szCs w:val="28"/>
        </w:rPr>
        <w:t>України</w:t>
      </w:r>
      <w:r w:rsidR="00C221E7" w:rsidRPr="00C221E7">
        <w:rPr>
          <w:sz w:val="28"/>
          <w:szCs w:val="28"/>
        </w:rPr>
        <w:t xml:space="preserve"> </w:t>
      </w:r>
      <w:r w:rsidRPr="00C221E7">
        <w:rPr>
          <w:sz w:val="28"/>
          <w:szCs w:val="28"/>
        </w:rPr>
        <w:t>щодо</w:t>
      </w:r>
      <w:r w:rsidR="00C221E7">
        <w:rPr>
          <w:sz w:val="28"/>
          <w:szCs w:val="28"/>
        </w:rPr>
        <w:t xml:space="preserve"> </w:t>
      </w:r>
      <w:r w:rsidRPr="00C221E7">
        <w:rPr>
          <w:sz w:val="28"/>
          <w:szCs w:val="28"/>
        </w:rPr>
        <w:t>врегулювання</w:t>
      </w:r>
      <w:r w:rsidR="00A03E20">
        <w:rPr>
          <w:sz w:val="28"/>
          <w:szCs w:val="28"/>
        </w:rPr>
        <w:t xml:space="preserve"> </w:t>
      </w:r>
      <w:r w:rsidRPr="00C221E7">
        <w:rPr>
          <w:sz w:val="28"/>
          <w:szCs w:val="28"/>
        </w:rPr>
        <w:t>конфлікту інтересів, а також виявляє сприятливі для вчинення корупційних правопорушень ризики, вносить міському голові</w:t>
      </w:r>
      <w:r w:rsidR="00A03E20">
        <w:rPr>
          <w:sz w:val="28"/>
          <w:szCs w:val="28"/>
        </w:rPr>
        <w:t xml:space="preserve"> та профільному заступнику міського голови </w:t>
      </w:r>
      <w:r w:rsidRPr="00C221E7">
        <w:rPr>
          <w:sz w:val="28"/>
          <w:szCs w:val="28"/>
        </w:rPr>
        <w:t xml:space="preserve"> пропозиції щодо усунення таких ризиків;</w:t>
      </w:r>
    </w:p>
    <w:p w14:paraId="3F96B839" w14:textId="3BBC5BD9" w:rsidR="00273512" w:rsidRPr="00C221E7" w:rsidRDefault="00273512" w:rsidP="00C221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надає </w:t>
      </w:r>
      <w:r w:rsidR="00A03E20">
        <w:rPr>
          <w:spacing w:val="-2"/>
          <w:sz w:val="28"/>
          <w:szCs w:val="28"/>
        </w:rPr>
        <w:t xml:space="preserve">консультативну </w:t>
      </w:r>
      <w:r>
        <w:rPr>
          <w:spacing w:val="-2"/>
          <w:sz w:val="28"/>
          <w:szCs w:val="28"/>
        </w:rPr>
        <w:t>допомогу в заповненні декларацій особам, уповноважених на виконання функцій місцевого самоврядування;</w:t>
      </w:r>
    </w:p>
    <w:p w14:paraId="14262A91" w14:textId="77777777" w:rsidR="00273512" w:rsidRDefault="00273512" w:rsidP="002735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FF0000"/>
          <w:sz w:val="28"/>
          <w:szCs w:val="28"/>
        </w:rPr>
      </w:pPr>
      <w:r>
        <w:rPr>
          <w:spacing w:val="-2"/>
          <w:sz w:val="28"/>
          <w:szCs w:val="28"/>
        </w:rPr>
        <w:t>- у разі виявлення фактів, що можуть свідчити про вчинення корупційних або пов’язаних з корупцією правопорушень, інформує в установленому порядку про такі факти міського голову, а також правоохоронні органи відповідно до їх компетенції;</w:t>
      </w:r>
    </w:p>
    <w:p w14:paraId="68FE2D09" w14:textId="0FE468C8" w:rsidR="00273512" w:rsidRDefault="00273512" w:rsidP="002735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взаємодіє з підрозділами з питань запобігання та виявлення корупції державних органів, установ та організацій, спеціально уповноваженими суб’єктами  у сфері протидії корупції;</w:t>
      </w:r>
    </w:p>
    <w:p w14:paraId="7A1299AB" w14:textId="4894843E" w:rsidR="00273512" w:rsidRDefault="00273512" w:rsidP="002735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розглядає в межах повноважень  повідомлення щодо причетності осіб  до вчинення корупційних правопорушень;</w:t>
      </w:r>
    </w:p>
    <w:p w14:paraId="369E2870" w14:textId="728BBFAF" w:rsidR="00273512" w:rsidRPr="00FD3FBF" w:rsidRDefault="00273512" w:rsidP="00273512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повідомляє у письмовій формі міському голові, спеціально уповноважени</w:t>
      </w:r>
      <w:r w:rsidR="00A03E20">
        <w:rPr>
          <w:spacing w:val="-2"/>
          <w:sz w:val="28"/>
          <w:szCs w:val="28"/>
        </w:rPr>
        <w:t>х</w:t>
      </w:r>
      <w:r>
        <w:rPr>
          <w:spacing w:val="-2"/>
          <w:sz w:val="28"/>
          <w:szCs w:val="28"/>
        </w:rPr>
        <w:t xml:space="preserve"> суб’єкт</w:t>
      </w:r>
      <w:r w:rsidR="00A03E20">
        <w:rPr>
          <w:spacing w:val="-2"/>
          <w:sz w:val="28"/>
          <w:szCs w:val="28"/>
        </w:rPr>
        <w:t xml:space="preserve">ів </w:t>
      </w:r>
      <w:r>
        <w:rPr>
          <w:spacing w:val="-2"/>
          <w:sz w:val="28"/>
          <w:szCs w:val="28"/>
        </w:rPr>
        <w:t>у сфері протидії корупції про факти, що можуть свідчити про вчинення корупційних або пов’язаних з корупцією правопорушень.</w:t>
      </w:r>
    </w:p>
    <w:p w14:paraId="6C821924" w14:textId="764589E5" w:rsidR="00273512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2.2.</w:t>
      </w:r>
      <w:r w:rsidR="00C221E7">
        <w:rPr>
          <w:sz w:val="28"/>
          <w:szCs w:val="28"/>
          <w:lang w:val="uk-UA"/>
        </w:rPr>
        <w:t>22</w:t>
      </w:r>
      <w:r w:rsidRPr="0055721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 </w:t>
      </w:r>
      <w:r w:rsidRPr="00557217">
        <w:rPr>
          <w:sz w:val="28"/>
          <w:szCs w:val="28"/>
          <w:lang w:val="uk-UA"/>
        </w:rPr>
        <w:t>з метою організації своєї діяльності:</w:t>
      </w:r>
    </w:p>
    <w:p w14:paraId="0F56A564" w14:textId="04A21239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57217">
        <w:rPr>
          <w:sz w:val="28"/>
          <w:szCs w:val="28"/>
          <w:lang w:val="uk-UA"/>
        </w:rPr>
        <w:t>здійснює заходи, спрямовані на підвищення рівня правових знань працівників апарату Тростянецької міської ради;</w:t>
      </w:r>
    </w:p>
    <w:p w14:paraId="0A1398F1" w14:textId="0377E3D0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557217">
        <w:rPr>
          <w:sz w:val="28"/>
          <w:szCs w:val="28"/>
          <w:lang w:val="uk-UA"/>
        </w:rPr>
        <w:t xml:space="preserve"> вживає заходів щодо впровадження кращих форм і методів діяльності </w:t>
      </w:r>
      <w:r w:rsidR="00A03E20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ідділу</w:t>
      </w:r>
      <w:r w:rsidR="00A03E20">
        <w:rPr>
          <w:sz w:val="28"/>
          <w:szCs w:val="28"/>
          <w:lang w:val="uk-UA"/>
        </w:rPr>
        <w:t>;</w:t>
      </w:r>
      <w:r w:rsidR="00E54D20">
        <w:rPr>
          <w:sz w:val="28"/>
          <w:szCs w:val="28"/>
          <w:lang w:val="uk-UA"/>
        </w:rPr>
        <w:t xml:space="preserve"> </w:t>
      </w:r>
    </w:p>
    <w:p w14:paraId="2CDEFE17" w14:textId="229666FC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57217">
        <w:rPr>
          <w:sz w:val="28"/>
          <w:szCs w:val="28"/>
          <w:lang w:val="uk-UA"/>
        </w:rPr>
        <w:t xml:space="preserve">методологічно сприяє організації правової роботи на підприємствах, установах та організаціях, які належать до комунальної власності </w:t>
      </w:r>
      <w:r>
        <w:rPr>
          <w:sz w:val="28"/>
          <w:szCs w:val="28"/>
          <w:lang w:val="uk-UA"/>
        </w:rPr>
        <w:t>Тростянецької міської ради</w:t>
      </w:r>
      <w:r w:rsidRPr="00557217">
        <w:rPr>
          <w:sz w:val="28"/>
          <w:szCs w:val="28"/>
          <w:lang w:val="uk-UA"/>
        </w:rPr>
        <w:t xml:space="preserve">, здійснює заходи щодо правового виховання населення </w:t>
      </w:r>
      <w:r w:rsidR="0026609C">
        <w:rPr>
          <w:sz w:val="28"/>
          <w:szCs w:val="28"/>
          <w:lang w:val="uk-UA"/>
        </w:rPr>
        <w:t>громади</w:t>
      </w:r>
      <w:r w:rsidRPr="00557217">
        <w:rPr>
          <w:sz w:val="28"/>
          <w:szCs w:val="28"/>
          <w:lang w:val="uk-UA"/>
        </w:rPr>
        <w:t>;</w:t>
      </w:r>
    </w:p>
    <w:p w14:paraId="7BB0AD95" w14:textId="04BD6560" w:rsidR="00C221E7" w:rsidRDefault="00273512" w:rsidP="00C221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557217">
        <w:rPr>
          <w:sz w:val="28"/>
          <w:szCs w:val="28"/>
          <w:lang w:val="uk-UA"/>
        </w:rPr>
        <w:t xml:space="preserve">бере участь в організації </w:t>
      </w:r>
      <w:r w:rsidR="0026609C">
        <w:rPr>
          <w:sz w:val="28"/>
          <w:szCs w:val="28"/>
          <w:lang w:val="uk-UA"/>
        </w:rPr>
        <w:t>та</w:t>
      </w:r>
      <w:r w:rsidRPr="00557217">
        <w:rPr>
          <w:sz w:val="28"/>
          <w:szCs w:val="28"/>
          <w:lang w:val="uk-UA"/>
        </w:rPr>
        <w:t xml:space="preserve"> проведенні семінарів, занять, інших заходів з правових питань з працівниками виконавчих органів Тростянецької міської ради</w:t>
      </w:r>
      <w:r w:rsidR="00C221E7">
        <w:rPr>
          <w:sz w:val="28"/>
          <w:szCs w:val="28"/>
          <w:lang w:val="uk-UA"/>
        </w:rPr>
        <w:t>.</w:t>
      </w:r>
    </w:p>
    <w:p w14:paraId="0D9F3BAF" w14:textId="77777777" w:rsidR="00C221E7" w:rsidRDefault="00273512" w:rsidP="00C221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2.2.2</w:t>
      </w:r>
      <w:r w:rsidR="00C221E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C221E7">
        <w:rPr>
          <w:sz w:val="28"/>
          <w:szCs w:val="28"/>
          <w:lang w:val="uk-UA"/>
        </w:rPr>
        <w:t xml:space="preserve"> Здійснює ведення стану квартирного обліку на території громади. </w:t>
      </w:r>
    </w:p>
    <w:p w14:paraId="375B6EFC" w14:textId="37785A35" w:rsidR="00C221E7" w:rsidRDefault="00C221E7" w:rsidP="00C221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2.2.24. </w:t>
      </w:r>
      <w:r w:rsidR="0035182D">
        <w:rPr>
          <w:sz w:val="28"/>
          <w:szCs w:val="28"/>
          <w:lang w:val="uk-UA"/>
        </w:rPr>
        <w:t xml:space="preserve">Покладення на </w:t>
      </w:r>
      <w:r>
        <w:rPr>
          <w:sz w:val="28"/>
          <w:szCs w:val="28"/>
          <w:lang w:val="uk-UA"/>
        </w:rPr>
        <w:t xml:space="preserve">Відділ інших повноважень може здійснюватися за окремими рішення Тростянецької міської ради, її виконавчого комітету та розпорядженнями міського голови. </w:t>
      </w:r>
    </w:p>
    <w:p w14:paraId="03B1C18C" w14:textId="67DF6EAF" w:rsidR="00273512" w:rsidRDefault="0035182D" w:rsidP="00C221E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2.2.25. </w:t>
      </w:r>
      <w:r w:rsidR="00273512" w:rsidRPr="00557217">
        <w:rPr>
          <w:sz w:val="28"/>
          <w:szCs w:val="28"/>
          <w:lang w:val="uk-UA"/>
        </w:rPr>
        <w:t>Здійснює інші повноваження, що ви</w:t>
      </w:r>
      <w:r w:rsidR="0026609C">
        <w:rPr>
          <w:sz w:val="28"/>
          <w:szCs w:val="28"/>
          <w:lang w:val="uk-UA"/>
        </w:rPr>
        <w:t>ник</w:t>
      </w:r>
      <w:r w:rsidR="00273512" w:rsidRPr="00557217">
        <w:rPr>
          <w:sz w:val="28"/>
          <w:szCs w:val="28"/>
          <w:lang w:val="uk-UA"/>
        </w:rPr>
        <w:t>ають в процесі його діяльності.</w:t>
      </w:r>
    </w:p>
    <w:p w14:paraId="1C813733" w14:textId="77777777" w:rsidR="00706BFC" w:rsidRPr="00046921" w:rsidRDefault="00706BFC" w:rsidP="00C221E7">
      <w:pPr>
        <w:jc w:val="both"/>
        <w:rPr>
          <w:sz w:val="28"/>
          <w:szCs w:val="28"/>
          <w:lang w:val="uk-UA"/>
        </w:rPr>
      </w:pPr>
    </w:p>
    <w:p w14:paraId="555AC471" w14:textId="77777777" w:rsidR="00273512" w:rsidRPr="00046921" w:rsidRDefault="00273512" w:rsidP="00273512">
      <w:pPr>
        <w:pStyle w:val="a4"/>
        <w:tabs>
          <w:tab w:val="left" w:pos="851"/>
        </w:tabs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3. </w:t>
      </w:r>
      <w:r w:rsidRPr="00557217">
        <w:rPr>
          <w:b/>
          <w:sz w:val="28"/>
          <w:szCs w:val="28"/>
          <w:lang w:val="uk-UA" w:eastAsia="uk-UA"/>
        </w:rPr>
        <w:t>ПРАВА ВІДДІЛУ</w:t>
      </w:r>
    </w:p>
    <w:p w14:paraId="162EFFD1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3.1. У межах своєї компетенції Відділ має право:  </w:t>
      </w:r>
    </w:p>
    <w:p w14:paraId="2418A375" w14:textId="014582A1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shd w:val="clear" w:color="auto" w:fill="FFFFFF"/>
          <w:lang w:val="uk-UA" w:eastAsia="uk-UA"/>
        </w:rPr>
        <w:t xml:space="preserve">3.1.1. </w:t>
      </w:r>
      <w:r w:rsidRPr="00557217">
        <w:rPr>
          <w:sz w:val="28"/>
          <w:szCs w:val="28"/>
          <w:lang w:val="uk-UA"/>
        </w:rPr>
        <w:t>Контролювати та забезпечувати додержання законності Тростянецькою міською радою та її виконавчими органами, а також підприємствами, установами та організаціями, які належать до комунальної власності під час реалізації їх повноважень.</w:t>
      </w:r>
    </w:p>
    <w:p w14:paraId="604391A0" w14:textId="367DE37F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3.1.2</w:t>
      </w:r>
      <w:r w:rsidRPr="00557217">
        <w:rPr>
          <w:b/>
          <w:sz w:val="28"/>
          <w:szCs w:val="28"/>
          <w:lang w:val="uk-UA"/>
        </w:rPr>
        <w:t xml:space="preserve">. </w:t>
      </w:r>
      <w:r w:rsidRPr="00557217">
        <w:rPr>
          <w:sz w:val="28"/>
          <w:szCs w:val="28"/>
          <w:lang w:val="uk-UA"/>
        </w:rPr>
        <w:t>Одержувати у  встановленому  порядку від  посадових осіб міської ради, підприємств, установ та організацій, які належать до комунальної власності</w:t>
      </w:r>
      <w:r w:rsidR="0026609C">
        <w:rPr>
          <w:sz w:val="28"/>
          <w:szCs w:val="28"/>
          <w:lang w:val="uk-UA"/>
        </w:rPr>
        <w:t>,</w:t>
      </w:r>
      <w:r w:rsidRPr="00557217">
        <w:rPr>
          <w:sz w:val="28"/>
          <w:szCs w:val="28"/>
          <w:lang w:val="uk-UA"/>
        </w:rPr>
        <w:t xml:space="preserve"> документи</w:t>
      </w:r>
      <w:r w:rsidR="0035182D">
        <w:rPr>
          <w:sz w:val="28"/>
          <w:szCs w:val="28"/>
          <w:lang w:val="uk-UA"/>
        </w:rPr>
        <w:t xml:space="preserve"> та відомості, </w:t>
      </w:r>
      <w:r w:rsidRPr="00557217">
        <w:rPr>
          <w:sz w:val="28"/>
          <w:szCs w:val="28"/>
          <w:lang w:val="uk-UA"/>
        </w:rPr>
        <w:t xml:space="preserve">необхідні для виконання покладених на </w:t>
      </w:r>
      <w:r w:rsidR="0026609C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 завдань.</w:t>
      </w:r>
    </w:p>
    <w:p w14:paraId="1B3683F7" w14:textId="341EA0A6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3.1.3.</w:t>
      </w:r>
      <w:r w:rsidRPr="00557217">
        <w:rPr>
          <w:b/>
          <w:sz w:val="28"/>
          <w:szCs w:val="28"/>
          <w:lang w:val="uk-UA"/>
        </w:rPr>
        <w:t xml:space="preserve"> </w:t>
      </w:r>
      <w:r w:rsidRPr="00557217">
        <w:rPr>
          <w:sz w:val="28"/>
          <w:szCs w:val="28"/>
          <w:lang w:val="uk-UA"/>
        </w:rPr>
        <w:t>Залучати відповідних спеціалістів викона</w:t>
      </w:r>
      <w:r>
        <w:rPr>
          <w:sz w:val="28"/>
          <w:szCs w:val="28"/>
          <w:lang w:val="uk-UA"/>
        </w:rPr>
        <w:t xml:space="preserve">вчих органів для підготовки </w:t>
      </w:r>
      <w:proofErr w:type="spellStart"/>
      <w:r>
        <w:rPr>
          <w:sz w:val="28"/>
          <w:szCs w:val="28"/>
          <w:lang w:val="uk-UA"/>
        </w:rPr>
        <w:t>проє</w:t>
      </w:r>
      <w:r w:rsidRPr="00557217">
        <w:rPr>
          <w:sz w:val="28"/>
          <w:szCs w:val="28"/>
          <w:lang w:val="uk-UA"/>
        </w:rPr>
        <w:t>ктів</w:t>
      </w:r>
      <w:proofErr w:type="spellEnd"/>
      <w:r w:rsidRPr="00557217">
        <w:rPr>
          <w:sz w:val="28"/>
          <w:szCs w:val="28"/>
          <w:lang w:val="uk-UA"/>
        </w:rPr>
        <w:t xml:space="preserve"> актів та інших документів, а також для розробки і здійснення заходів, які проводяться Відділом відповідно до покладених на нього обов'язків.</w:t>
      </w:r>
    </w:p>
    <w:p w14:paraId="1571503B" w14:textId="6CEC5BDF" w:rsidR="00273512" w:rsidRPr="00557217" w:rsidRDefault="00273512" w:rsidP="00273512">
      <w:pPr>
        <w:ind w:firstLine="709"/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3.1.4. Брати участь у пленарних засіданнях</w:t>
      </w:r>
      <w:r w:rsidR="0035182D">
        <w:rPr>
          <w:sz w:val="28"/>
          <w:szCs w:val="28"/>
          <w:lang w:val="uk-UA"/>
        </w:rPr>
        <w:t xml:space="preserve"> </w:t>
      </w:r>
      <w:r w:rsidRPr="00557217">
        <w:rPr>
          <w:sz w:val="28"/>
          <w:szCs w:val="28"/>
          <w:lang w:val="uk-UA"/>
        </w:rPr>
        <w:t>міської ради, засіданнях постійних комісій міської ради, засіданнях виконавчого комітету міської ради, нарадах, комісіях, робочих групах, утворених міською радою, її виконавчими органами, міським головою.</w:t>
      </w:r>
    </w:p>
    <w:p w14:paraId="371FB56F" w14:textId="6AC7DCEE" w:rsidR="00273512" w:rsidRPr="00557217" w:rsidRDefault="00273512" w:rsidP="0027351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57217">
        <w:rPr>
          <w:color w:val="000000"/>
          <w:sz w:val="28"/>
          <w:szCs w:val="28"/>
        </w:rPr>
        <w:t>3.1.5</w:t>
      </w:r>
      <w:r w:rsidRPr="00557217">
        <w:rPr>
          <w:color w:val="000000"/>
          <w:sz w:val="28"/>
          <w:szCs w:val="28"/>
          <w:lang w:val="uk-UA"/>
        </w:rPr>
        <w:t xml:space="preserve">. Скликати наради та організовувати </w:t>
      </w:r>
      <w:r w:rsidR="0035182D">
        <w:rPr>
          <w:color w:val="000000"/>
          <w:sz w:val="28"/>
          <w:szCs w:val="28"/>
          <w:lang w:val="uk-UA"/>
        </w:rPr>
        <w:t>наради</w:t>
      </w:r>
      <w:r w:rsidRPr="00557217">
        <w:rPr>
          <w:color w:val="000000"/>
          <w:sz w:val="28"/>
          <w:szCs w:val="28"/>
          <w:lang w:val="uk-UA"/>
        </w:rPr>
        <w:t xml:space="preserve"> з питань, що належать до компетенції</w:t>
      </w:r>
      <w:r>
        <w:rPr>
          <w:color w:val="000000"/>
          <w:sz w:val="28"/>
          <w:szCs w:val="28"/>
          <w:lang w:val="uk-UA"/>
        </w:rPr>
        <w:t xml:space="preserve"> Відділу</w:t>
      </w:r>
      <w:r w:rsidRPr="00557217">
        <w:rPr>
          <w:color w:val="000000"/>
          <w:sz w:val="28"/>
          <w:szCs w:val="28"/>
          <w:lang w:val="uk-UA"/>
        </w:rPr>
        <w:t>.</w:t>
      </w:r>
    </w:p>
    <w:p w14:paraId="56804089" w14:textId="306586E5" w:rsidR="00273512" w:rsidRPr="00557217" w:rsidRDefault="00273512" w:rsidP="00273512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557217">
        <w:rPr>
          <w:color w:val="000000"/>
          <w:sz w:val="28"/>
          <w:szCs w:val="28"/>
          <w:lang w:val="uk-UA"/>
        </w:rPr>
        <w:t xml:space="preserve">3.1.6. </w:t>
      </w:r>
      <w:r w:rsidRPr="00557217">
        <w:rPr>
          <w:sz w:val="28"/>
          <w:szCs w:val="28"/>
          <w:lang w:val="uk-UA"/>
        </w:rPr>
        <w:t xml:space="preserve">Здійснювати внутрішній контроль за виконанням завдань, які відносяться до компетенції </w:t>
      </w:r>
      <w:r w:rsidR="0026609C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ідділу.</w:t>
      </w:r>
    </w:p>
    <w:p w14:paraId="1138A01D" w14:textId="77777777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3.2. Відділ при виконанні покладених на нього функцій співпрацює з органами виконавчої влади, депутатами, постійними комісіями, тимчасовими контрольними комісіями та виконавчими органами, утвореними міською радою, підприємствами, організаціями, установами, об'єднаннями громадян.</w:t>
      </w:r>
    </w:p>
    <w:p w14:paraId="446331EE" w14:textId="77777777" w:rsidR="00273512" w:rsidRDefault="00273512" w:rsidP="00273512">
      <w:pPr>
        <w:pStyle w:val="a4"/>
        <w:rPr>
          <w:b/>
          <w:sz w:val="28"/>
          <w:szCs w:val="28"/>
          <w:lang w:val="uk-UA" w:eastAsia="uk-UA"/>
        </w:rPr>
      </w:pPr>
    </w:p>
    <w:p w14:paraId="2C7F568C" w14:textId="77777777" w:rsidR="00273512" w:rsidRPr="00D077DB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4. </w:t>
      </w:r>
      <w:r w:rsidRPr="00557217">
        <w:rPr>
          <w:b/>
          <w:sz w:val="28"/>
          <w:szCs w:val="28"/>
          <w:lang w:val="uk-UA" w:eastAsia="uk-UA"/>
        </w:rPr>
        <w:t>ОБОВ</w:t>
      </w:r>
      <w:r w:rsidRPr="00D077DB">
        <w:rPr>
          <w:b/>
          <w:sz w:val="28"/>
          <w:szCs w:val="28"/>
          <w:lang w:val="uk-UA" w:eastAsia="uk-UA"/>
        </w:rPr>
        <w:t>`</w:t>
      </w:r>
      <w:r w:rsidRPr="00557217">
        <w:rPr>
          <w:b/>
          <w:sz w:val="28"/>
          <w:szCs w:val="28"/>
          <w:lang w:val="uk-UA" w:eastAsia="uk-UA"/>
        </w:rPr>
        <w:t>ЯЗКИ ВІДДІЛУ</w:t>
      </w:r>
    </w:p>
    <w:p w14:paraId="2C27FF98" w14:textId="77777777" w:rsidR="00273512" w:rsidRPr="00557217" w:rsidRDefault="00273512" w:rsidP="00273512">
      <w:pPr>
        <w:jc w:val="both"/>
        <w:rPr>
          <w:sz w:val="28"/>
          <w:szCs w:val="28"/>
          <w:lang w:val="uk-UA" w:eastAsia="hi-IN" w:bidi="hi-IN"/>
        </w:rPr>
      </w:pPr>
      <w:r w:rsidRPr="00557217">
        <w:rPr>
          <w:sz w:val="28"/>
          <w:szCs w:val="28"/>
          <w:lang w:val="uk-UA" w:eastAsia="hi-IN" w:bidi="hi-IN"/>
        </w:rPr>
        <w:t>4.1. Відділ зобов'язаний:</w:t>
      </w:r>
    </w:p>
    <w:p w14:paraId="15852FAE" w14:textId="260D8465" w:rsidR="00273512" w:rsidRPr="00557217" w:rsidRDefault="00273512" w:rsidP="00273512">
      <w:pPr>
        <w:ind w:firstLine="709"/>
        <w:jc w:val="both"/>
        <w:rPr>
          <w:sz w:val="28"/>
          <w:szCs w:val="28"/>
          <w:lang w:val="uk-UA" w:eastAsia="hi-IN" w:bidi="hi-IN"/>
        </w:rPr>
      </w:pPr>
      <w:r w:rsidRPr="00557217">
        <w:rPr>
          <w:sz w:val="28"/>
          <w:szCs w:val="28"/>
          <w:lang w:val="uk-UA" w:eastAsia="hi-IN" w:bidi="hi-IN"/>
        </w:rPr>
        <w:t>4.1.1. Сумлінно ставитися до виконання своїх обов'язків, суворо додержуватися вимог чинного законодавства</w:t>
      </w:r>
      <w:r w:rsidR="0026609C">
        <w:rPr>
          <w:sz w:val="28"/>
          <w:szCs w:val="28"/>
          <w:lang w:val="uk-UA" w:eastAsia="hi-IN" w:bidi="hi-IN"/>
        </w:rPr>
        <w:t xml:space="preserve"> України</w:t>
      </w:r>
      <w:r w:rsidRPr="00557217">
        <w:rPr>
          <w:sz w:val="28"/>
          <w:szCs w:val="28"/>
          <w:lang w:val="uk-UA" w:eastAsia="hi-IN" w:bidi="hi-IN"/>
        </w:rPr>
        <w:t>, законних інтересів та прав громадян;</w:t>
      </w:r>
    </w:p>
    <w:p w14:paraId="3182E84D" w14:textId="77777777" w:rsidR="00273512" w:rsidRPr="00557217" w:rsidRDefault="00273512" w:rsidP="00273512">
      <w:pPr>
        <w:ind w:firstLine="709"/>
        <w:jc w:val="both"/>
        <w:rPr>
          <w:sz w:val="28"/>
          <w:szCs w:val="28"/>
          <w:lang w:val="uk-UA" w:eastAsia="hi-IN" w:bidi="hi-IN"/>
        </w:rPr>
      </w:pPr>
      <w:r w:rsidRPr="00557217">
        <w:rPr>
          <w:sz w:val="28"/>
          <w:szCs w:val="28"/>
          <w:lang w:val="uk-UA" w:eastAsia="hi-IN" w:bidi="hi-IN"/>
        </w:rPr>
        <w:t>4.1.2. Інформувати керівника та його заступників:</w:t>
      </w:r>
    </w:p>
    <w:p w14:paraId="06168D65" w14:textId="77777777" w:rsidR="00273512" w:rsidRPr="00557217" w:rsidRDefault="00273512" w:rsidP="00273512">
      <w:pPr>
        <w:ind w:firstLine="709"/>
        <w:jc w:val="both"/>
        <w:rPr>
          <w:sz w:val="28"/>
          <w:szCs w:val="28"/>
          <w:lang w:val="uk-UA" w:eastAsia="hi-IN" w:bidi="hi-IN"/>
        </w:rPr>
      </w:pPr>
      <w:r w:rsidRPr="00557217">
        <w:rPr>
          <w:sz w:val="28"/>
          <w:szCs w:val="28"/>
          <w:lang w:val="uk-UA" w:eastAsia="hi-IN" w:bidi="hi-IN"/>
        </w:rPr>
        <w:t>- у разі покладання на відділ виконання роботи, що не належить до функцій відділу чи виходить за її межі;</w:t>
      </w:r>
    </w:p>
    <w:p w14:paraId="2A3B10BE" w14:textId="1605D547" w:rsidR="00273512" w:rsidRPr="00557217" w:rsidRDefault="00273512" w:rsidP="00273512">
      <w:pPr>
        <w:ind w:firstLine="709"/>
        <w:jc w:val="both"/>
        <w:rPr>
          <w:sz w:val="28"/>
          <w:szCs w:val="28"/>
          <w:lang w:val="uk-UA" w:eastAsia="hi-IN" w:bidi="hi-IN"/>
        </w:rPr>
      </w:pPr>
      <w:r w:rsidRPr="00557217">
        <w:rPr>
          <w:sz w:val="28"/>
          <w:szCs w:val="28"/>
          <w:lang w:val="uk-UA" w:eastAsia="hi-IN" w:bidi="hi-IN"/>
        </w:rPr>
        <w:t xml:space="preserve">- у випадках, коли відповідні структурні підрозділи апарату Тростянецької міської ради або посадові особи не надають документи, інші матеріали, необхідні для вирішення питань, віднесених до компетенції </w:t>
      </w:r>
      <w:r w:rsidR="0026609C">
        <w:rPr>
          <w:sz w:val="28"/>
          <w:szCs w:val="28"/>
          <w:lang w:val="uk-UA" w:eastAsia="hi-IN" w:bidi="hi-IN"/>
        </w:rPr>
        <w:t>В</w:t>
      </w:r>
      <w:r w:rsidRPr="00557217">
        <w:rPr>
          <w:sz w:val="28"/>
          <w:szCs w:val="28"/>
          <w:lang w:val="uk-UA" w:eastAsia="hi-IN" w:bidi="hi-IN"/>
        </w:rPr>
        <w:t>ідділу;</w:t>
      </w:r>
    </w:p>
    <w:p w14:paraId="36FE1394" w14:textId="0BE03475" w:rsidR="00273512" w:rsidRPr="00557217" w:rsidRDefault="00273512" w:rsidP="00273512">
      <w:pPr>
        <w:ind w:firstLine="709"/>
        <w:jc w:val="both"/>
        <w:rPr>
          <w:bCs/>
          <w:sz w:val="28"/>
          <w:szCs w:val="28"/>
          <w:lang w:val="uk-UA"/>
        </w:rPr>
      </w:pPr>
      <w:r w:rsidRPr="00557217">
        <w:rPr>
          <w:sz w:val="28"/>
          <w:szCs w:val="28"/>
          <w:lang w:val="uk-UA" w:eastAsia="hi-IN" w:bidi="hi-IN"/>
        </w:rPr>
        <w:t>- у разі</w:t>
      </w:r>
      <w:r w:rsidR="0026609C">
        <w:rPr>
          <w:sz w:val="28"/>
          <w:szCs w:val="28"/>
          <w:lang w:val="uk-UA" w:eastAsia="hi-IN" w:bidi="hi-IN"/>
        </w:rPr>
        <w:t>,</w:t>
      </w:r>
      <w:r>
        <w:rPr>
          <w:sz w:val="28"/>
          <w:szCs w:val="28"/>
          <w:lang w:val="uk-UA" w:eastAsia="hi-IN" w:bidi="hi-IN"/>
        </w:rPr>
        <w:t xml:space="preserve"> коли В</w:t>
      </w:r>
      <w:r w:rsidRPr="00557217">
        <w:rPr>
          <w:sz w:val="28"/>
          <w:szCs w:val="28"/>
          <w:lang w:val="uk-UA" w:eastAsia="hi-IN" w:bidi="hi-IN"/>
        </w:rPr>
        <w:t>ідділу стала відома інформація про порушення чинного</w:t>
      </w:r>
      <w:r w:rsidRPr="00557217">
        <w:rPr>
          <w:bCs/>
          <w:sz w:val="28"/>
          <w:szCs w:val="28"/>
          <w:lang w:val="uk-UA"/>
        </w:rPr>
        <w:t xml:space="preserve"> законодавства </w:t>
      </w:r>
      <w:r w:rsidR="0026609C">
        <w:rPr>
          <w:bCs/>
          <w:sz w:val="28"/>
          <w:szCs w:val="28"/>
          <w:lang w:val="uk-UA"/>
        </w:rPr>
        <w:t xml:space="preserve">України </w:t>
      </w:r>
      <w:r w:rsidRPr="00557217">
        <w:rPr>
          <w:bCs/>
          <w:sz w:val="28"/>
          <w:szCs w:val="28"/>
          <w:lang w:val="uk-UA"/>
        </w:rPr>
        <w:t>працівниками апарату Тростянецької міської ради  або загрозу законним інтересам Тростянецької міської територіальної громади.</w:t>
      </w:r>
    </w:p>
    <w:p w14:paraId="4C41E457" w14:textId="77777777" w:rsidR="00273512" w:rsidRDefault="00273512" w:rsidP="00273512">
      <w:pPr>
        <w:pStyle w:val="a4"/>
        <w:rPr>
          <w:b/>
          <w:sz w:val="28"/>
          <w:szCs w:val="28"/>
          <w:lang w:val="uk-UA" w:eastAsia="uk-UA"/>
        </w:rPr>
      </w:pPr>
    </w:p>
    <w:p w14:paraId="16E1B3B3" w14:textId="77777777" w:rsidR="00273512" w:rsidRPr="00557217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5. </w:t>
      </w:r>
      <w:r w:rsidRPr="00557217">
        <w:rPr>
          <w:b/>
          <w:sz w:val="28"/>
          <w:szCs w:val="28"/>
          <w:lang w:val="uk-UA" w:eastAsia="uk-UA"/>
        </w:rPr>
        <w:t>КЕРІВНИЦТВО ВІДДІЛОМ</w:t>
      </w:r>
    </w:p>
    <w:p w14:paraId="6BB7A88D" w14:textId="77777777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5.1. Відділ правового забезпечення очолює начальник відділу, який є   </w:t>
      </w:r>
      <w:r>
        <w:rPr>
          <w:sz w:val="28"/>
          <w:szCs w:val="28"/>
          <w:lang w:val="uk-UA"/>
        </w:rPr>
        <w:t>п</w:t>
      </w:r>
      <w:r w:rsidRPr="00557217">
        <w:rPr>
          <w:sz w:val="28"/>
          <w:szCs w:val="28"/>
          <w:lang w:val="uk-UA"/>
        </w:rPr>
        <w:t xml:space="preserve">осадовою особою місцевого самоврядування, призначається на посаду за результатами конкурсу (крім випадків, визначених законодавством). </w:t>
      </w:r>
    </w:p>
    <w:p w14:paraId="7FCA10D8" w14:textId="2476DB30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>5.2.</w:t>
      </w:r>
      <w:r w:rsidR="003045FE">
        <w:rPr>
          <w:sz w:val="28"/>
          <w:szCs w:val="28"/>
          <w:lang w:val="uk-UA"/>
        </w:rPr>
        <w:t xml:space="preserve"> </w:t>
      </w:r>
      <w:r w:rsidRPr="00557217">
        <w:rPr>
          <w:sz w:val="28"/>
          <w:szCs w:val="28"/>
          <w:lang w:val="uk-UA"/>
        </w:rPr>
        <w:t xml:space="preserve"> На посаду начальника відділу призначається повнолітній громадянин України, який вільно володіє державною мовою та здобув ступінь вищої юридичної освіти не нижче магістра (спеціаліста), з досвідом роботи на посадах:  державної служби </w:t>
      </w:r>
      <w:hyperlink r:id="rId8" w:history="1">
        <w:r w:rsidRPr="009A4A34">
          <w:rPr>
            <w:rStyle w:val="a5"/>
            <w:sz w:val="28"/>
            <w:szCs w:val="28"/>
            <w:lang w:val="uk-UA"/>
          </w:rPr>
          <w:t>категорії "Б"</w:t>
        </w:r>
      </w:hyperlink>
      <w:r w:rsidRPr="009A4A34">
        <w:rPr>
          <w:sz w:val="28"/>
          <w:szCs w:val="28"/>
          <w:lang w:val="uk-UA"/>
        </w:rPr>
        <w:t xml:space="preserve"> чи </w:t>
      </w:r>
      <w:hyperlink r:id="rId9" w:history="1">
        <w:r w:rsidRPr="009A4A34">
          <w:rPr>
            <w:rStyle w:val="a5"/>
            <w:sz w:val="28"/>
            <w:szCs w:val="28"/>
            <w:lang w:val="uk-UA"/>
          </w:rPr>
          <w:t>"В"</w:t>
        </w:r>
      </w:hyperlink>
      <w:r w:rsidRPr="00557217">
        <w:rPr>
          <w:sz w:val="28"/>
          <w:szCs w:val="28"/>
          <w:lang w:val="uk-UA"/>
        </w:rPr>
        <w:t>, органах місцевого самоврядування, досвідом роботи на посадах підприємств, установ та організацій незалежно від форми власності не менше одного року.</w:t>
      </w:r>
    </w:p>
    <w:p w14:paraId="05F536C4" w14:textId="2E508681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Начальник В</w:t>
      </w:r>
      <w:r w:rsidRPr="00557217">
        <w:rPr>
          <w:sz w:val="28"/>
          <w:szCs w:val="28"/>
          <w:lang w:val="uk-UA"/>
        </w:rPr>
        <w:t xml:space="preserve">ідділу безпосередньо здійснює керівництво відділом, спрямовує його діяльність, організовує та забезпечує виконання функцій, покладених на </w:t>
      </w:r>
      <w:r w:rsidR="00B06AF8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 xml:space="preserve">ідділ відповідно до </w:t>
      </w:r>
      <w:r w:rsidR="00B06AF8">
        <w:rPr>
          <w:sz w:val="28"/>
          <w:szCs w:val="28"/>
          <w:lang w:val="uk-UA"/>
        </w:rPr>
        <w:t xml:space="preserve">чинного </w:t>
      </w:r>
      <w:r w:rsidRPr="00557217">
        <w:rPr>
          <w:sz w:val="28"/>
          <w:szCs w:val="28"/>
          <w:lang w:val="uk-UA"/>
        </w:rPr>
        <w:t>законодавства</w:t>
      </w:r>
      <w:r w:rsidR="00B06AF8">
        <w:rPr>
          <w:sz w:val="28"/>
          <w:szCs w:val="28"/>
          <w:lang w:val="uk-UA"/>
        </w:rPr>
        <w:t xml:space="preserve"> України</w:t>
      </w:r>
      <w:r w:rsidRPr="00557217">
        <w:rPr>
          <w:sz w:val="28"/>
          <w:szCs w:val="28"/>
          <w:lang w:val="uk-UA"/>
        </w:rPr>
        <w:t xml:space="preserve">, внутрішнього трудового розпорядку та Регламенту Тростянецької міської ради, визначає порядок роботи </w:t>
      </w:r>
      <w:r w:rsidR="00B06AF8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 xml:space="preserve">ідділу, розподіляє роботу між працівниками, звітує перед міським головою про виконання покладених на </w:t>
      </w:r>
      <w:r w:rsidR="003045FE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 завдань.</w:t>
      </w:r>
    </w:p>
    <w:p w14:paraId="2B42C044" w14:textId="6E132696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 w:rsidRPr="00557217">
        <w:rPr>
          <w:sz w:val="28"/>
          <w:szCs w:val="28"/>
          <w:lang w:val="uk-UA"/>
        </w:rPr>
        <w:t xml:space="preserve">5.4. Начальник </w:t>
      </w:r>
      <w:r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 xml:space="preserve">ідділу </w:t>
      </w:r>
      <w:r w:rsidR="0035182D">
        <w:rPr>
          <w:sz w:val="28"/>
          <w:szCs w:val="28"/>
          <w:lang w:val="uk-UA"/>
        </w:rPr>
        <w:t xml:space="preserve">має право </w:t>
      </w:r>
      <w:r w:rsidRPr="00557217">
        <w:rPr>
          <w:sz w:val="28"/>
          <w:szCs w:val="28"/>
          <w:lang w:val="uk-UA"/>
        </w:rPr>
        <w:t>працю</w:t>
      </w:r>
      <w:r w:rsidR="0035182D">
        <w:rPr>
          <w:sz w:val="28"/>
          <w:szCs w:val="28"/>
          <w:lang w:val="uk-UA"/>
        </w:rPr>
        <w:t>вати</w:t>
      </w:r>
      <w:r w:rsidRPr="00557217">
        <w:rPr>
          <w:sz w:val="28"/>
          <w:szCs w:val="28"/>
          <w:lang w:val="uk-UA"/>
        </w:rPr>
        <w:t xml:space="preserve"> з інформацією, що становить державну таємницю та</w:t>
      </w:r>
      <w:r w:rsidR="0035182D">
        <w:rPr>
          <w:sz w:val="28"/>
          <w:szCs w:val="28"/>
          <w:lang w:val="uk-UA"/>
        </w:rPr>
        <w:t>/або</w:t>
      </w:r>
      <w:r w:rsidRPr="00557217">
        <w:rPr>
          <w:sz w:val="28"/>
          <w:szCs w:val="28"/>
          <w:lang w:val="uk-UA"/>
        </w:rPr>
        <w:t xml:space="preserve"> конфіденційн</w:t>
      </w:r>
      <w:r>
        <w:rPr>
          <w:sz w:val="28"/>
          <w:szCs w:val="28"/>
          <w:lang w:val="uk-UA"/>
        </w:rPr>
        <w:t>у</w:t>
      </w:r>
      <w:r w:rsidRPr="00557217">
        <w:rPr>
          <w:sz w:val="28"/>
          <w:szCs w:val="28"/>
          <w:lang w:val="uk-UA"/>
        </w:rPr>
        <w:t xml:space="preserve"> інформаці</w:t>
      </w:r>
      <w:r>
        <w:rPr>
          <w:sz w:val="28"/>
          <w:szCs w:val="28"/>
          <w:lang w:val="uk-UA"/>
        </w:rPr>
        <w:t>ю</w:t>
      </w:r>
      <w:r w:rsidRPr="0055721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випадках передбачених чинним законодавством України</w:t>
      </w:r>
      <w:r w:rsidRPr="00557217">
        <w:rPr>
          <w:sz w:val="28"/>
          <w:szCs w:val="28"/>
          <w:lang w:val="uk-UA"/>
        </w:rPr>
        <w:t xml:space="preserve">. </w:t>
      </w:r>
    </w:p>
    <w:p w14:paraId="3AD6B9FC" w14:textId="05CCC35A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 Начальник В</w:t>
      </w:r>
      <w:r w:rsidRPr="00557217">
        <w:rPr>
          <w:sz w:val="28"/>
          <w:szCs w:val="28"/>
          <w:lang w:val="uk-UA"/>
        </w:rPr>
        <w:t>ідділу несе відповідальність згідно з чинним законодавством України за розголошення відомостей, що становлять державну таємницю, конфіденційн</w:t>
      </w:r>
      <w:r w:rsidR="0035182D">
        <w:rPr>
          <w:sz w:val="28"/>
          <w:szCs w:val="28"/>
          <w:lang w:val="uk-UA"/>
        </w:rPr>
        <w:t>у</w:t>
      </w:r>
      <w:r w:rsidRPr="00557217">
        <w:rPr>
          <w:sz w:val="28"/>
          <w:szCs w:val="28"/>
          <w:lang w:val="uk-UA"/>
        </w:rPr>
        <w:t xml:space="preserve"> інформаці</w:t>
      </w:r>
      <w:r w:rsidR="0035182D">
        <w:rPr>
          <w:sz w:val="28"/>
          <w:szCs w:val="28"/>
          <w:lang w:val="uk-UA"/>
        </w:rPr>
        <w:t>ю, у випадках передбачених чинним законодавством України</w:t>
      </w:r>
      <w:r w:rsidR="0035182D" w:rsidRPr="00557217">
        <w:rPr>
          <w:sz w:val="28"/>
          <w:szCs w:val="28"/>
          <w:lang w:val="uk-UA"/>
        </w:rPr>
        <w:t xml:space="preserve">. </w:t>
      </w:r>
    </w:p>
    <w:p w14:paraId="5AA9C4BF" w14:textId="13C3EC00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 Начальник В</w:t>
      </w:r>
      <w:r w:rsidRPr="00557217">
        <w:rPr>
          <w:sz w:val="28"/>
          <w:szCs w:val="28"/>
          <w:lang w:val="uk-UA"/>
        </w:rPr>
        <w:t xml:space="preserve">ідділу має право в межах своїх повноважень давати  доручення працівникам </w:t>
      </w:r>
      <w:r w:rsidR="00B06AF8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ідділу, які є обов'язковими для виконання.</w:t>
      </w:r>
    </w:p>
    <w:p w14:paraId="3DEDC92D" w14:textId="11BFD194" w:rsidR="00273512" w:rsidRPr="00557217" w:rsidRDefault="00273512" w:rsidP="002735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5.7. Начальник В</w:t>
      </w:r>
      <w:r w:rsidRPr="00557217">
        <w:rPr>
          <w:sz w:val="28"/>
          <w:szCs w:val="28"/>
          <w:lang w:val="uk-UA"/>
        </w:rPr>
        <w:t xml:space="preserve">ідділу вносить керівництву пропозиції щодо заохочення працівників </w:t>
      </w:r>
      <w:r w:rsidR="00B06AF8">
        <w:rPr>
          <w:sz w:val="28"/>
          <w:szCs w:val="28"/>
          <w:lang w:val="uk-UA"/>
        </w:rPr>
        <w:t>В</w:t>
      </w:r>
      <w:r w:rsidRPr="00557217">
        <w:rPr>
          <w:sz w:val="28"/>
          <w:szCs w:val="28"/>
          <w:lang w:val="uk-UA"/>
        </w:rPr>
        <w:t>ідділу, надання їм матеріальної допомоги, накладення на них стягнень за порушення трудової та виконавської дисципліни.</w:t>
      </w:r>
    </w:p>
    <w:p w14:paraId="664B8B80" w14:textId="70DE9ED2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5.8. Визначає напрямки діяльності, шляхи вдосконалення </w:t>
      </w:r>
      <w:r w:rsidR="0035182D">
        <w:rPr>
          <w:sz w:val="28"/>
          <w:szCs w:val="28"/>
          <w:lang w:val="uk-UA" w:eastAsia="uk-UA"/>
        </w:rPr>
        <w:t>та</w:t>
      </w:r>
      <w:r w:rsidRPr="00557217">
        <w:rPr>
          <w:sz w:val="28"/>
          <w:szCs w:val="28"/>
          <w:lang w:val="uk-UA" w:eastAsia="uk-UA"/>
        </w:rPr>
        <w:t xml:space="preserve"> підвищення ефективності роботи Відділу.</w:t>
      </w:r>
    </w:p>
    <w:p w14:paraId="7B33AAA1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5.9. Представляє Відділ у відносинах з іншими органами, підприємствами, установами, організаціями.</w:t>
      </w:r>
    </w:p>
    <w:p w14:paraId="0825C95E" w14:textId="4C4C7BFB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 xml:space="preserve">5.10. Планує роботу </w:t>
      </w:r>
      <w:r>
        <w:rPr>
          <w:sz w:val="28"/>
          <w:szCs w:val="28"/>
          <w:lang w:val="uk-UA" w:eastAsia="uk-UA"/>
        </w:rPr>
        <w:t>В</w:t>
      </w:r>
      <w:r w:rsidRPr="00557217">
        <w:rPr>
          <w:sz w:val="28"/>
          <w:szCs w:val="28"/>
          <w:lang w:val="uk-UA" w:eastAsia="uk-UA"/>
        </w:rPr>
        <w:t xml:space="preserve">ідділу, подає пропозиції до перспективних та поточних планів роботи </w:t>
      </w:r>
      <w:r w:rsidR="0035182D">
        <w:rPr>
          <w:sz w:val="28"/>
          <w:szCs w:val="28"/>
          <w:lang w:val="uk-UA" w:eastAsia="uk-UA"/>
        </w:rPr>
        <w:t xml:space="preserve">міської ради, її виконавчих органів, </w:t>
      </w:r>
      <w:r w:rsidRPr="00557217">
        <w:rPr>
          <w:sz w:val="28"/>
          <w:szCs w:val="28"/>
          <w:lang w:val="uk-UA" w:eastAsia="uk-UA"/>
        </w:rPr>
        <w:t>міськ</w:t>
      </w:r>
      <w:r w:rsidR="0035182D">
        <w:rPr>
          <w:sz w:val="28"/>
          <w:szCs w:val="28"/>
          <w:lang w:val="uk-UA" w:eastAsia="uk-UA"/>
        </w:rPr>
        <w:t>ому</w:t>
      </w:r>
      <w:r w:rsidRPr="00557217">
        <w:rPr>
          <w:sz w:val="28"/>
          <w:szCs w:val="28"/>
          <w:lang w:val="uk-UA" w:eastAsia="uk-UA"/>
        </w:rPr>
        <w:t xml:space="preserve"> голов</w:t>
      </w:r>
      <w:r w:rsidR="0035182D">
        <w:rPr>
          <w:sz w:val="28"/>
          <w:szCs w:val="28"/>
          <w:lang w:val="uk-UA" w:eastAsia="uk-UA"/>
        </w:rPr>
        <w:t>і</w:t>
      </w:r>
      <w:r w:rsidRPr="00557217">
        <w:rPr>
          <w:sz w:val="28"/>
          <w:szCs w:val="28"/>
          <w:lang w:val="uk-UA" w:eastAsia="uk-UA"/>
        </w:rPr>
        <w:t>.</w:t>
      </w:r>
    </w:p>
    <w:p w14:paraId="2CAADDC3" w14:textId="2D1C00A8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5.11. Р</w:t>
      </w:r>
      <w:r>
        <w:rPr>
          <w:sz w:val="28"/>
          <w:szCs w:val="28"/>
          <w:lang w:val="uk-UA" w:eastAsia="uk-UA"/>
        </w:rPr>
        <w:t>озробляє П</w:t>
      </w:r>
      <w:r w:rsidRPr="00557217">
        <w:rPr>
          <w:sz w:val="28"/>
          <w:szCs w:val="28"/>
          <w:lang w:val="uk-UA" w:eastAsia="uk-UA"/>
        </w:rPr>
        <w:t>оложення про Відділ,  посадові інструкції працівників</w:t>
      </w:r>
      <w:r w:rsidR="00E82136">
        <w:rPr>
          <w:sz w:val="28"/>
          <w:szCs w:val="28"/>
          <w:lang w:val="uk-UA" w:eastAsia="uk-UA"/>
        </w:rPr>
        <w:t xml:space="preserve"> Відділу</w:t>
      </w:r>
      <w:r w:rsidRPr="00557217">
        <w:rPr>
          <w:sz w:val="28"/>
          <w:szCs w:val="28"/>
          <w:lang w:val="uk-UA" w:eastAsia="uk-UA"/>
        </w:rPr>
        <w:t>, подає їх на затвердження  в установленому порядку.</w:t>
      </w:r>
    </w:p>
    <w:p w14:paraId="320A47AD" w14:textId="77777777" w:rsidR="00273512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5.12. Діє в межах повноважень, визначених цим Положенням та чинним законодавством України.</w:t>
      </w:r>
    </w:p>
    <w:p w14:paraId="4F6C766A" w14:textId="77777777" w:rsidR="00273512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</w:p>
    <w:p w14:paraId="0F078DB0" w14:textId="77777777" w:rsidR="00273512" w:rsidRPr="00557217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 w:rsidRPr="00A37FA8">
        <w:rPr>
          <w:b/>
          <w:sz w:val="28"/>
          <w:szCs w:val="28"/>
          <w:lang w:val="uk-UA" w:eastAsia="uk-UA"/>
        </w:rPr>
        <w:t>6</w:t>
      </w:r>
      <w:r w:rsidRPr="00557217">
        <w:rPr>
          <w:b/>
          <w:sz w:val="28"/>
          <w:szCs w:val="28"/>
          <w:lang w:val="uk-UA" w:eastAsia="uk-UA"/>
        </w:rPr>
        <w:t>. ВІДПОВІДАЛЬНІСТЬ  ВІДДІЛУ</w:t>
      </w:r>
    </w:p>
    <w:p w14:paraId="2FD34FDC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6.1. Працівники Відділу несуть відповідальність за н</w:t>
      </w:r>
      <w:r>
        <w:rPr>
          <w:sz w:val="28"/>
          <w:szCs w:val="28"/>
          <w:lang w:val="uk-UA" w:eastAsia="uk-UA"/>
        </w:rPr>
        <w:t>е</w:t>
      </w:r>
      <w:r w:rsidRPr="00557217">
        <w:rPr>
          <w:sz w:val="28"/>
          <w:szCs w:val="28"/>
          <w:lang w:val="uk-UA" w:eastAsia="uk-UA"/>
        </w:rPr>
        <w:t>належне виконання покладених на Відділ даним Положенням повноважень у порядку, передбаченому чинним законодавством України. Повноваження Відділу розподіляються начальником між працівниками Відділу та закріплюються у посадових інструкціях. </w:t>
      </w:r>
    </w:p>
    <w:p w14:paraId="58AB8A3B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6.2. 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14:paraId="47E2D512" w14:textId="77777777" w:rsidR="00273512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</w:p>
    <w:p w14:paraId="6414F2FF" w14:textId="77777777" w:rsidR="00273512" w:rsidRPr="00A37FA8" w:rsidRDefault="00273512" w:rsidP="00273512">
      <w:pPr>
        <w:pStyle w:val="a4"/>
        <w:ind w:firstLine="709"/>
        <w:jc w:val="center"/>
        <w:rPr>
          <w:sz w:val="28"/>
          <w:szCs w:val="28"/>
          <w:lang w:val="uk-UA" w:eastAsia="uk-UA"/>
        </w:rPr>
      </w:pPr>
      <w:r w:rsidRPr="00A37FA8">
        <w:rPr>
          <w:b/>
          <w:sz w:val="28"/>
          <w:szCs w:val="28"/>
          <w:lang w:val="uk-UA" w:eastAsia="uk-UA"/>
        </w:rPr>
        <w:t>7.</w:t>
      </w:r>
      <w:r>
        <w:rPr>
          <w:sz w:val="28"/>
          <w:szCs w:val="28"/>
          <w:lang w:val="uk-UA" w:eastAsia="uk-UA"/>
        </w:rPr>
        <w:t xml:space="preserve"> </w:t>
      </w:r>
      <w:r w:rsidRPr="00557217">
        <w:rPr>
          <w:b/>
          <w:sz w:val="28"/>
          <w:szCs w:val="28"/>
          <w:lang w:val="uk-UA" w:eastAsia="uk-UA"/>
        </w:rPr>
        <w:t>ЗАКЛЮЧНІ ПОЛОЖЕННЯ</w:t>
      </w:r>
    </w:p>
    <w:p w14:paraId="12BB0A37" w14:textId="77777777" w:rsidR="00273512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7.1. Припинення діяльності Відділу здійснюється у встановленому порядку відповідно до вимог чинного законодавства України. </w:t>
      </w:r>
    </w:p>
    <w:p w14:paraId="05864611" w14:textId="41BE3A76" w:rsidR="003045FE" w:rsidRPr="00557217" w:rsidRDefault="00273512" w:rsidP="00273512">
      <w:pPr>
        <w:pStyle w:val="a4"/>
        <w:jc w:val="both"/>
        <w:rPr>
          <w:sz w:val="28"/>
          <w:szCs w:val="28"/>
          <w:lang w:val="uk-UA" w:eastAsia="uk-UA"/>
        </w:rPr>
      </w:pPr>
      <w:r w:rsidRPr="00557217">
        <w:rPr>
          <w:sz w:val="28"/>
          <w:szCs w:val="28"/>
          <w:lang w:val="uk-UA" w:eastAsia="uk-UA"/>
        </w:rPr>
        <w:t>7.2. Зміни і доповнення до цього Положення вносяться лише у письмовій формі в порядку, встановленому законодавством, шляхом викладення Положення в новій редакції.</w:t>
      </w:r>
    </w:p>
    <w:p w14:paraId="4E5825B4" w14:textId="77777777" w:rsidR="00273512" w:rsidRPr="00557217" w:rsidRDefault="00273512" w:rsidP="00273512">
      <w:pPr>
        <w:pStyle w:val="a4"/>
        <w:ind w:firstLine="709"/>
        <w:jc w:val="both"/>
        <w:rPr>
          <w:b/>
          <w:sz w:val="28"/>
          <w:szCs w:val="28"/>
          <w:lang w:val="uk-UA" w:eastAsia="uk-UA"/>
        </w:rPr>
      </w:pPr>
    </w:p>
    <w:p w14:paraId="26AB3A91" w14:textId="77777777" w:rsidR="00273512" w:rsidRPr="00557217" w:rsidRDefault="00273512" w:rsidP="00273512">
      <w:pPr>
        <w:pStyle w:val="a4"/>
        <w:ind w:firstLine="709"/>
        <w:jc w:val="both"/>
        <w:rPr>
          <w:b/>
          <w:sz w:val="28"/>
          <w:szCs w:val="28"/>
          <w:lang w:val="uk-UA" w:eastAsia="uk-UA"/>
        </w:rPr>
      </w:pPr>
    </w:p>
    <w:p w14:paraId="11F28DCB" w14:textId="77777777" w:rsidR="00273512" w:rsidRPr="00557217" w:rsidRDefault="00273512" w:rsidP="00273512">
      <w:pPr>
        <w:pStyle w:val="a4"/>
        <w:jc w:val="center"/>
        <w:rPr>
          <w:b/>
          <w:sz w:val="28"/>
          <w:szCs w:val="28"/>
          <w:lang w:val="uk-UA" w:eastAsia="uk-UA"/>
        </w:rPr>
      </w:pPr>
      <w:r w:rsidRPr="00557217">
        <w:rPr>
          <w:b/>
          <w:sz w:val="28"/>
          <w:szCs w:val="28"/>
          <w:lang w:val="uk-UA" w:eastAsia="uk-UA"/>
        </w:rPr>
        <w:t xml:space="preserve">Секретар </w:t>
      </w:r>
      <w:r>
        <w:rPr>
          <w:b/>
          <w:sz w:val="28"/>
          <w:szCs w:val="28"/>
          <w:lang w:val="uk-UA" w:eastAsia="uk-UA"/>
        </w:rPr>
        <w:t xml:space="preserve">міської </w:t>
      </w:r>
      <w:r w:rsidRPr="00557217">
        <w:rPr>
          <w:b/>
          <w:sz w:val="28"/>
          <w:szCs w:val="28"/>
          <w:lang w:val="uk-UA" w:eastAsia="uk-UA"/>
        </w:rPr>
        <w:t>ради    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557217">
        <w:rPr>
          <w:b/>
          <w:sz w:val="28"/>
          <w:szCs w:val="28"/>
          <w:lang w:val="uk-UA" w:eastAsia="uk-UA"/>
        </w:rPr>
        <w:t>    Н</w:t>
      </w:r>
      <w:r>
        <w:rPr>
          <w:b/>
          <w:sz w:val="28"/>
          <w:szCs w:val="28"/>
          <w:lang w:val="uk-UA" w:eastAsia="uk-UA"/>
        </w:rPr>
        <w:t xml:space="preserve">аталія </w:t>
      </w:r>
      <w:r w:rsidRPr="00557217">
        <w:rPr>
          <w:b/>
          <w:sz w:val="28"/>
          <w:szCs w:val="28"/>
          <w:lang w:val="uk-UA" w:eastAsia="uk-UA"/>
        </w:rPr>
        <w:t>КОВАЛЬОВА</w:t>
      </w:r>
    </w:p>
    <w:p w14:paraId="2136524E" w14:textId="77777777" w:rsidR="00273512" w:rsidRPr="00557217" w:rsidRDefault="00273512" w:rsidP="00273512">
      <w:pPr>
        <w:pStyle w:val="a4"/>
        <w:ind w:firstLine="709"/>
        <w:jc w:val="both"/>
        <w:rPr>
          <w:sz w:val="28"/>
          <w:szCs w:val="28"/>
          <w:lang w:val="uk-UA"/>
        </w:rPr>
      </w:pPr>
    </w:p>
    <w:p w14:paraId="7634AFD8" w14:textId="77777777" w:rsidR="0077632F" w:rsidRDefault="0077632F"/>
    <w:sectPr w:rsidR="0077632F" w:rsidSect="00706BFC">
      <w:footerReference w:type="default" r:id="rId10"/>
      <w:pgSz w:w="11906" w:h="16838"/>
      <w:pgMar w:top="993" w:right="851" w:bottom="993" w:left="1701" w:header="720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07B61" w14:textId="77777777" w:rsidR="00284C80" w:rsidRDefault="00284C80" w:rsidP="00706BFC">
      <w:r>
        <w:separator/>
      </w:r>
    </w:p>
  </w:endnote>
  <w:endnote w:type="continuationSeparator" w:id="0">
    <w:p w14:paraId="220FEF3A" w14:textId="77777777" w:rsidR="00284C80" w:rsidRDefault="00284C80" w:rsidP="0070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05227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24B0AA47" w14:textId="36F026A0" w:rsidR="00706BFC" w:rsidRPr="00706BFC" w:rsidRDefault="00706BFC">
        <w:pPr>
          <w:pStyle w:val="aa"/>
          <w:jc w:val="right"/>
          <w:rPr>
            <w:sz w:val="24"/>
          </w:rPr>
        </w:pPr>
        <w:r w:rsidRPr="00706BFC">
          <w:rPr>
            <w:sz w:val="24"/>
          </w:rPr>
          <w:fldChar w:fldCharType="begin"/>
        </w:r>
        <w:r w:rsidRPr="00706BFC">
          <w:rPr>
            <w:sz w:val="24"/>
          </w:rPr>
          <w:instrText>PAGE   \* MERGEFORMAT</w:instrText>
        </w:r>
        <w:r w:rsidRPr="00706BFC">
          <w:rPr>
            <w:sz w:val="24"/>
          </w:rPr>
          <w:fldChar w:fldCharType="separate"/>
        </w:r>
        <w:r w:rsidR="00984BB2">
          <w:rPr>
            <w:noProof/>
            <w:sz w:val="24"/>
          </w:rPr>
          <w:t>6</w:t>
        </w:r>
        <w:r w:rsidRPr="00706BFC">
          <w:rPr>
            <w:sz w:val="24"/>
          </w:rPr>
          <w:fldChar w:fldCharType="end"/>
        </w:r>
      </w:p>
    </w:sdtContent>
  </w:sdt>
  <w:p w14:paraId="0A86F254" w14:textId="77777777" w:rsidR="00706BFC" w:rsidRDefault="00706BF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90F3D" w14:textId="77777777" w:rsidR="00284C80" w:rsidRDefault="00284C80" w:rsidP="00706BFC">
      <w:r>
        <w:separator/>
      </w:r>
    </w:p>
  </w:footnote>
  <w:footnote w:type="continuationSeparator" w:id="0">
    <w:p w14:paraId="56882515" w14:textId="77777777" w:rsidR="00284C80" w:rsidRDefault="00284C80" w:rsidP="00706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349C0"/>
    <w:multiLevelType w:val="hybridMultilevel"/>
    <w:tmpl w:val="6A966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8A"/>
    <w:rsid w:val="0026609C"/>
    <w:rsid w:val="00273512"/>
    <w:rsid w:val="00276816"/>
    <w:rsid w:val="00284C80"/>
    <w:rsid w:val="003045FE"/>
    <w:rsid w:val="0035182D"/>
    <w:rsid w:val="00351D16"/>
    <w:rsid w:val="004A0B9C"/>
    <w:rsid w:val="004A788A"/>
    <w:rsid w:val="00615D93"/>
    <w:rsid w:val="00706BFC"/>
    <w:rsid w:val="007205E4"/>
    <w:rsid w:val="0077632F"/>
    <w:rsid w:val="00784151"/>
    <w:rsid w:val="00832070"/>
    <w:rsid w:val="00925FD6"/>
    <w:rsid w:val="00984BB2"/>
    <w:rsid w:val="00A03E20"/>
    <w:rsid w:val="00A10882"/>
    <w:rsid w:val="00AC296B"/>
    <w:rsid w:val="00B06AF8"/>
    <w:rsid w:val="00BE1BDD"/>
    <w:rsid w:val="00C221E7"/>
    <w:rsid w:val="00C34806"/>
    <w:rsid w:val="00D5061A"/>
    <w:rsid w:val="00E500BE"/>
    <w:rsid w:val="00E54D20"/>
    <w:rsid w:val="00E82136"/>
    <w:rsid w:val="00EE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7BCB2"/>
  <w15:chartTrackingRefBased/>
  <w15:docId w15:val="{D9F731CE-5641-4111-AFE9-7603C132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7351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73512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273512"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51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2735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7351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3">
    <w:name w:val="Normal (Web)"/>
    <w:basedOn w:val="a"/>
    <w:unhideWhenUsed/>
    <w:rsid w:val="0027351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qFormat/>
    <w:rsid w:val="00273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Hyperlink"/>
    <w:rsid w:val="00273512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06A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6A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706B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6BF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706B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6BF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au://ukr/889-1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nau://ukr/889-19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D302-1162-44DD-9531-98DCDAC4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2172</Words>
  <Characters>12382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2023-12-18T14:14:00Z</cp:lastPrinted>
  <dcterms:created xsi:type="dcterms:W3CDTF">2023-11-29T08:16:00Z</dcterms:created>
  <dcterms:modified xsi:type="dcterms:W3CDTF">2025-09-12T08:36:00Z</dcterms:modified>
</cp:coreProperties>
</file>